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7A" w:rsidRDefault="00901A40">
      <w:r>
        <w:rPr>
          <w:noProof/>
        </w:rPr>
        <w:drawing>
          <wp:inline distT="0" distB="0" distL="0" distR="0">
            <wp:extent cx="5760720" cy="3396245"/>
            <wp:effectExtent l="19050" t="0" r="0" b="0"/>
            <wp:docPr id="1" name="Image 1" descr="C:\Users\seven\Desktop\logoAM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logoAMU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C2" w:rsidRDefault="00A708C2"/>
    <w:p w:rsidR="00A1726D" w:rsidRDefault="00A1726D" w:rsidP="00112473">
      <w:pPr>
        <w:bidi/>
        <w:jc w:val="center"/>
        <w:rPr>
          <w:b/>
          <w:bCs/>
          <w:i/>
          <w:iCs/>
          <w:color w:val="1F497D" w:themeColor="text2"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 xml:space="preserve">الفصل الأول: التأسيس </w:t>
      </w:r>
    </w:p>
    <w:p w:rsidR="00D378F9" w:rsidRPr="00A52D20" w:rsidRDefault="00D378F9" w:rsidP="00A52D20">
      <w:pPr>
        <w:bidi/>
        <w:rPr>
          <w:b/>
          <w:bCs/>
          <w:rtl/>
          <w:lang w:val="af-ZA" w:bidi="ar-MA"/>
        </w:rPr>
      </w:pPr>
      <w:r>
        <w:rPr>
          <w:rStyle w:val="lev"/>
        </w:rPr>
        <w:t> </w:t>
      </w:r>
      <w:r>
        <w:rPr>
          <w:rStyle w:val="lev"/>
          <w:rtl/>
        </w:rPr>
        <w:t xml:space="preserve">بناء على الظهير الشريف رقم1.58.376الصادر بتاريخ 3 جمادى الأولى </w:t>
      </w:r>
      <w:r>
        <w:rPr>
          <w:rStyle w:val="lev"/>
        </w:rPr>
        <w:t xml:space="preserve">1378 </w:t>
      </w:r>
      <w:r>
        <w:rPr>
          <w:rStyle w:val="lev"/>
          <w:rtl/>
        </w:rPr>
        <w:t xml:space="preserve">الموافق 15نونبر 1958م المتعلق بتأسيس الجمعيات حسب ما وقع تغييره بمقتضى الظهير الشريف المعتبر بمثابة قانون رقم 283-73بتاريخ 6 ربيع الأول </w:t>
      </w:r>
      <w:r>
        <w:rPr>
          <w:rStyle w:val="lev"/>
        </w:rPr>
        <w:t xml:space="preserve">1393 </w:t>
      </w:r>
      <w:r>
        <w:rPr>
          <w:rStyle w:val="lev"/>
          <w:rtl/>
        </w:rPr>
        <w:t>الموافق 10 ابريل 1973 م تم تأسيس جمعية</w:t>
      </w:r>
      <w:r>
        <w:rPr>
          <w:rStyle w:val="lev"/>
        </w:rPr>
        <w:t xml:space="preserve"> </w:t>
      </w:r>
      <w:r>
        <w:rPr>
          <w:rStyle w:val="lev"/>
          <w:rFonts w:hint="cs"/>
          <w:rtl/>
        </w:rPr>
        <w:t xml:space="preserve">أمود </w:t>
      </w:r>
      <w:r w:rsidRPr="00112473">
        <w:rPr>
          <w:b/>
          <w:bCs/>
          <w:rtl/>
          <w:lang w:val="af-ZA" w:bidi="ar-MA"/>
        </w:rPr>
        <w:t xml:space="preserve">للتنمية </w:t>
      </w:r>
      <w:r w:rsidR="00A52D20" w:rsidRPr="00112473">
        <w:rPr>
          <w:b/>
          <w:bCs/>
          <w:rtl/>
          <w:lang w:val="af-ZA" w:bidi="ar-MA"/>
        </w:rPr>
        <w:t xml:space="preserve">الاجتماعية </w:t>
      </w:r>
      <w:r w:rsidR="00A52D20">
        <w:rPr>
          <w:b/>
          <w:bCs/>
          <w:rtl/>
          <w:lang w:val="af-ZA" w:bidi="ar-MA"/>
        </w:rPr>
        <w:t>و</w:t>
      </w:r>
      <w:r w:rsidR="00A52D20">
        <w:rPr>
          <w:b/>
          <w:bCs/>
          <w:lang w:val="af-ZA" w:bidi="ar-MA"/>
        </w:rPr>
        <w:t xml:space="preserve"> </w:t>
      </w:r>
      <w:r w:rsidR="00A52D20" w:rsidRPr="00112473">
        <w:rPr>
          <w:b/>
          <w:bCs/>
          <w:rtl/>
          <w:lang w:val="af-ZA" w:bidi="ar-MA"/>
        </w:rPr>
        <w:t xml:space="preserve">الثقافية </w:t>
      </w:r>
      <w:r w:rsidR="00A52D20">
        <w:rPr>
          <w:b/>
          <w:bCs/>
          <w:rtl/>
          <w:lang w:val="af-ZA" w:bidi="ar-MA"/>
        </w:rPr>
        <w:t>و البيئية</w:t>
      </w:r>
      <w:r w:rsidR="00A52D20">
        <w:rPr>
          <w:rFonts w:hint="cs"/>
          <w:b/>
          <w:bCs/>
          <w:rtl/>
          <w:lang w:val="af-ZA" w:bidi="ar-MA"/>
        </w:rPr>
        <w:t>.</w:t>
      </w:r>
    </w:p>
    <w:p w:rsidR="00A708C2" w:rsidRPr="00112473" w:rsidRDefault="00A708C2" w:rsidP="00D378F9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 w:rsidRPr="00112473">
        <w:rPr>
          <w:b/>
          <w:bCs/>
          <w:i/>
          <w:iCs/>
          <w:color w:val="1F497D" w:themeColor="text2"/>
          <w:rtl/>
          <w:lang w:val="af-ZA" w:bidi="ar-MA"/>
        </w:rPr>
        <w:t>الفصل الثاني: التسمية</w:t>
      </w:r>
    </w:p>
    <w:p w:rsidR="00A708C2" w:rsidRPr="00112473" w:rsidRDefault="00A708C2" w:rsidP="00A52D20">
      <w:pPr>
        <w:bidi/>
        <w:rPr>
          <w:b/>
          <w:bCs/>
          <w:rtl/>
          <w:lang w:val="af-ZA" w:bidi="ar-MA"/>
        </w:rPr>
      </w:pPr>
      <w:r w:rsidRPr="00112473">
        <w:rPr>
          <w:b/>
          <w:bCs/>
          <w:rtl/>
          <w:lang w:val="af-ZA" w:bidi="ar-MA"/>
        </w:rPr>
        <w:t xml:space="preserve">هذه الجمعية تحمل </w:t>
      </w:r>
      <w:r w:rsidR="00A1726D" w:rsidRPr="00112473">
        <w:rPr>
          <w:rFonts w:hint="cs"/>
          <w:b/>
          <w:bCs/>
          <w:rtl/>
          <w:lang w:val="af-ZA" w:bidi="ar-MA"/>
        </w:rPr>
        <w:t>اسم</w:t>
      </w:r>
      <w:r w:rsidRPr="00112473">
        <w:rPr>
          <w:b/>
          <w:bCs/>
          <w:rtl/>
          <w:lang w:val="af-ZA" w:bidi="ar-MA"/>
        </w:rPr>
        <w:t xml:space="preserve"> : جمعية أمود للتنمية</w:t>
      </w:r>
      <w:r w:rsidR="00A52D20">
        <w:rPr>
          <w:b/>
          <w:bCs/>
          <w:lang w:val="af-ZA" w:bidi="ar-MA"/>
        </w:rPr>
        <w:t xml:space="preserve"> </w:t>
      </w:r>
      <w:r w:rsidR="00A52D20" w:rsidRPr="00112473">
        <w:rPr>
          <w:b/>
          <w:bCs/>
          <w:rtl/>
          <w:lang w:val="af-ZA" w:bidi="ar-MA"/>
        </w:rPr>
        <w:t>الاجتماعية</w:t>
      </w:r>
      <w:r w:rsidRPr="00112473">
        <w:rPr>
          <w:b/>
          <w:bCs/>
          <w:rtl/>
          <w:lang w:val="af-ZA" w:bidi="ar-MA"/>
        </w:rPr>
        <w:t xml:space="preserve"> </w:t>
      </w:r>
      <w:r w:rsidR="00A52D20">
        <w:rPr>
          <w:b/>
          <w:bCs/>
          <w:rtl/>
          <w:lang w:val="af-ZA" w:bidi="ar-MA"/>
        </w:rPr>
        <w:t>و</w:t>
      </w:r>
      <w:r w:rsidR="00A52D20">
        <w:rPr>
          <w:b/>
          <w:bCs/>
          <w:lang w:val="af-ZA" w:bidi="ar-MA"/>
        </w:rPr>
        <w:t xml:space="preserve"> </w:t>
      </w:r>
      <w:r w:rsidRPr="00112473">
        <w:rPr>
          <w:b/>
          <w:bCs/>
          <w:rtl/>
          <w:lang w:val="af-ZA" w:bidi="ar-MA"/>
        </w:rPr>
        <w:t xml:space="preserve">الثقافية </w:t>
      </w:r>
      <w:r w:rsidR="00672586">
        <w:rPr>
          <w:b/>
          <w:bCs/>
          <w:rtl/>
          <w:lang w:val="af-ZA" w:bidi="ar-MA"/>
        </w:rPr>
        <w:t>و البيئية</w:t>
      </w:r>
      <w:r w:rsidR="00D92017">
        <w:rPr>
          <w:rFonts w:hint="cs"/>
          <w:b/>
          <w:bCs/>
          <w:rtl/>
          <w:lang w:val="af-ZA" w:bidi="ar-MA"/>
        </w:rPr>
        <w:t>.</w:t>
      </w:r>
    </w:p>
    <w:p w:rsidR="00A708C2" w:rsidRPr="00112473" w:rsidRDefault="00A708C2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 w:rsidRPr="00112473">
        <w:rPr>
          <w:b/>
          <w:bCs/>
          <w:i/>
          <w:iCs/>
          <w:color w:val="1F497D" w:themeColor="text2"/>
          <w:rtl/>
          <w:lang w:val="af-ZA" w:bidi="ar-MA"/>
        </w:rPr>
        <w:t xml:space="preserve">الفصل </w:t>
      </w:r>
      <w:r w:rsidR="001E643E" w:rsidRPr="00112473">
        <w:rPr>
          <w:b/>
          <w:bCs/>
          <w:i/>
          <w:iCs/>
          <w:color w:val="1F497D" w:themeColor="text2"/>
          <w:rtl/>
          <w:lang w:val="af-ZA" w:bidi="ar-MA"/>
        </w:rPr>
        <w:t>الثالث:</w:t>
      </w:r>
      <w:r w:rsidRPr="00112473">
        <w:rPr>
          <w:b/>
          <w:bCs/>
          <w:i/>
          <w:iCs/>
          <w:color w:val="1F497D" w:themeColor="text2"/>
          <w:rtl/>
          <w:lang w:val="af-ZA" w:bidi="ar-MA"/>
        </w:rPr>
        <w:t xml:space="preserve"> المقر</w:t>
      </w:r>
    </w:p>
    <w:p w:rsidR="00A708C2" w:rsidRPr="00A52D20" w:rsidRDefault="00A708C2" w:rsidP="00A708C2">
      <w:pPr>
        <w:bidi/>
        <w:rPr>
          <w:b/>
          <w:bCs/>
          <w:rtl/>
          <w:lang w:val="af-ZA" w:bidi="ar-MA"/>
        </w:rPr>
      </w:pPr>
      <w:r w:rsidRPr="00112473">
        <w:rPr>
          <w:b/>
          <w:bCs/>
          <w:rtl/>
          <w:lang w:val="af-ZA" w:bidi="ar-MA"/>
        </w:rPr>
        <w:t>يك</w:t>
      </w:r>
      <w:r w:rsidR="00A52D20">
        <w:rPr>
          <w:b/>
          <w:bCs/>
          <w:rtl/>
          <w:lang w:val="af-ZA" w:bidi="ar-MA"/>
        </w:rPr>
        <w:t>من مقر الجمعية</w:t>
      </w:r>
      <w:r w:rsidR="00A52D20">
        <w:rPr>
          <w:rFonts w:hint="cs"/>
          <w:b/>
          <w:bCs/>
          <w:rtl/>
          <w:lang w:val="af-ZA" w:bidi="ar-MA"/>
        </w:rPr>
        <w:t xml:space="preserve"> بدوار امينوكرزي</w:t>
      </w:r>
      <w:r w:rsidR="009B5CC1">
        <w:rPr>
          <w:rFonts w:hint="cs"/>
          <w:b/>
          <w:bCs/>
          <w:rtl/>
          <w:lang w:val="af-ZA" w:bidi="ar-MA"/>
        </w:rPr>
        <w:t xml:space="preserve"> مشيخة تماست جماعة و قيادة ثلاث نيعقوب إقليم الحوز</w:t>
      </w:r>
      <w:r w:rsidR="00A52D20">
        <w:rPr>
          <w:rFonts w:hint="cs"/>
          <w:b/>
          <w:bCs/>
          <w:rtl/>
          <w:lang w:val="af-ZA" w:bidi="ar-MA"/>
        </w:rPr>
        <w:t>.</w:t>
      </w:r>
    </w:p>
    <w:p w:rsidR="00A708C2" w:rsidRPr="00112473" w:rsidRDefault="00A708C2" w:rsidP="00FB44C9">
      <w:pPr>
        <w:bidi/>
        <w:rPr>
          <w:b/>
          <w:bCs/>
          <w:rtl/>
          <w:lang w:val="af-ZA" w:bidi="ar-MA"/>
        </w:rPr>
      </w:pPr>
      <w:r w:rsidRPr="00112473">
        <w:rPr>
          <w:b/>
          <w:bCs/>
          <w:rtl/>
          <w:lang w:val="af-ZA" w:bidi="ar-MA"/>
        </w:rPr>
        <w:t xml:space="preserve">و يمكن تغييره بقرار من المكتب و </w:t>
      </w:r>
      <w:r w:rsidR="001E643E" w:rsidRPr="00112473">
        <w:rPr>
          <w:b/>
          <w:bCs/>
          <w:rtl/>
          <w:lang w:val="af-ZA" w:bidi="ar-MA"/>
        </w:rPr>
        <w:t xml:space="preserve">أيضا </w:t>
      </w:r>
      <w:r w:rsidRPr="00112473">
        <w:rPr>
          <w:b/>
          <w:bCs/>
          <w:rtl/>
          <w:lang w:val="af-ZA" w:bidi="ar-MA"/>
        </w:rPr>
        <w:t xml:space="preserve">يمكن خلق فروع </w:t>
      </w:r>
      <w:r w:rsidR="00A1726D" w:rsidRPr="00112473">
        <w:rPr>
          <w:rFonts w:hint="cs"/>
          <w:b/>
          <w:bCs/>
          <w:rtl/>
          <w:lang w:val="af-ZA" w:bidi="ar-MA"/>
        </w:rPr>
        <w:t>للجمعية في</w:t>
      </w:r>
      <w:r w:rsidR="007A5F06">
        <w:rPr>
          <w:b/>
          <w:bCs/>
          <w:rtl/>
          <w:lang w:val="af-ZA" w:bidi="ar-MA"/>
        </w:rPr>
        <w:t xml:space="preserve"> مناطق أخرى</w:t>
      </w:r>
      <w:r w:rsidR="00A1726D">
        <w:rPr>
          <w:rFonts w:hint="cs"/>
          <w:b/>
          <w:bCs/>
          <w:rtl/>
          <w:lang w:val="af-ZA" w:bidi="ar-MA"/>
        </w:rPr>
        <w:t>.</w:t>
      </w:r>
    </w:p>
    <w:p w:rsidR="00A708C2" w:rsidRPr="00112473" w:rsidRDefault="00A708C2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 w:rsidRPr="00112473">
        <w:rPr>
          <w:b/>
          <w:bCs/>
          <w:i/>
          <w:iCs/>
          <w:color w:val="1F497D" w:themeColor="text2"/>
          <w:rtl/>
          <w:lang w:val="af-ZA" w:bidi="ar-MA"/>
        </w:rPr>
        <w:t xml:space="preserve">الفصل </w:t>
      </w:r>
      <w:r w:rsidR="001E643E" w:rsidRPr="00112473">
        <w:rPr>
          <w:b/>
          <w:bCs/>
          <w:i/>
          <w:iCs/>
          <w:color w:val="1F497D" w:themeColor="text2"/>
          <w:rtl/>
          <w:lang w:val="af-ZA" w:bidi="ar-MA"/>
        </w:rPr>
        <w:t>الرابع:</w:t>
      </w:r>
      <w:r w:rsidRPr="00112473">
        <w:rPr>
          <w:b/>
          <w:bCs/>
          <w:i/>
          <w:iCs/>
          <w:color w:val="1F497D" w:themeColor="text2"/>
          <w:rtl/>
          <w:lang w:val="af-ZA" w:bidi="ar-MA"/>
        </w:rPr>
        <w:t xml:space="preserve"> المدة</w:t>
      </w:r>
    </w:p>
    <w:p w:rsidR="00A708C2" w:rsidRPr="00112473" w:rsidRDefault="001E643E" w:rsidP="00A708C2">
      <w:pPr>
        <w:bidi/>
        <w:rPr>
          <w:b/>
          <w:bCs/>
          <w:rtl/>
          <w:lang w:val="af-ZA" w:bidi="ar-MA"/>
        </w:rPr>
      </w:pPr>
      <w:r w:rsidRPr="00112473">
        <w:rPr>
          <w:b/>
          <w:bCs/>
          <w:rtl/>
          <w:lang w:val="af-ZA" w:bidi="ar-MA"/>
        </w:rPr>
        <w:t xml:space="preserve">الجمعية تأسست لمدة غير محدودة </w:t>
      </w:r>
      <w:r w:rsidR="00A1726D">
        <w:rPr>
          <w:rFonts w:hint="cs"/>
          <w:b/>
          <w:bCs/>
          <w:rtl/>
          <w:lang w:val="af-ZA" w:bidi="ar-MA"/>
        </w:rPr>
        <w:t>.</w:t>
      </w:r>
    </w:p>
    <w:p w:rsidR="001E643E" w:rsidRPr="00112473" w:rsidRDefault="001E643E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 w:rsidRPr="00112473">
        <w:rPr>
          <w:b/>
          <w:bCs/>
          <w:i/>
          <w:iCs/>
          <w:color w:val="1F497D" w:themeColor="text2"/>
          <w:rtl/>
          <w:lang w:val="af-ZA" w:bidi="ar-MA"/>
        </w:rPr>
        <w:t>الفصل الخامس: المبادئ</w:t>
      </w:r>
    </w:p>
    <w:p w:rsidR="00A708C2" w:rsidRPr="00112473" w:rsidRDefault="00CB675C" w:rsidP="001E643E">
      <w:pPr>
        <w:bidi/>
        <w:rPr>
          <w:b/>
          <w:bCs/>
          <w:rtl/>
          <w:lang w:val="af-ZA" w:bidi="ar-MA"/>
        </w:rPr>
      </w:pPr>
      <w:r>
        <w:rPr>
          <w:b/>
          <w:bCs/>
          <w:rtl/>
          <w:lang w:val="af-ZA" w:bidi="ar-MA"/>
        </w:rPr>
        <w:t xml:space="preserve">الجمعية تعمل على أساس </w:t>
      </w:r>
      <w:r>
        <w:rPr>
          <w:rFonts w:hint="cs"/>
          <w:b/>
          <w:bCs/>
          <w:rtl/>
          <w:lang w:val="af-ZA" w:bidi="ar-MA"/>
        </w:rPr>
        <w:t>المبادئ التالية</w:t>
      </w:r>
      <w:r w:rsidR="00A1726D">
        <w:rPr>
          <w:rFonts w:hint="cs"/>
          <w:b/>
          <w:bCs/>
          <w:rtl/>
          <w:lang w:val="af-ZA" w:bidi="ar-MA"/>
        </w:rPr>
        <w:t xml:space="preserve">: </w:t>
      </w:r>
      <w:r w:rsidR="001E643E" w:rsidRPr="00112473">
        <w:rPr>
          <w:b/>
          <w:bCs/>
          <w:rtl/>
          <w:lang w:val="af-ZA" w:bidi="ar-MA"/>
        </w:rPr>
        <w:t xml:space="preserve"> </w:t>
      </w:r>
    </w:p>
    <w:p w:rsidR="001E643E" w:rsidRDefault="00DD41F4" w:rsidP="001E643E">
      <w:pPr>
        <w:pStyle w:val="Paragraphedeliste"/>
        <w:numPr>
          <w:ilvl w:val="0"/>
          <w:numId w:val="1"/>
        </w:numPr>
        <w:bidi/>
        <w:rPr>
          <w:b/>
          <w:bCs/>
          <w:lang w:val="af-ZA" w:bidi="ar-MA"/>
        </w:rPr>
      </w:pPr>
      <w:r w:rsidRPr="00DD41F4">
        <w:rPr>
          <w:rStyle w:val="lev"/>
          <w:rFonts w:asciiTheme="minorBidi" w:hAnsiTheme="minorBidi"/>
          <w:rtl/>
        </w:rPr>
        <w:t>مبدأ</w:t>
      </w:r>
      <w:r w:rsidRPr="00112473">
        <w:rPr>
          <w:b/>
          <w:bCs/>
          <w:rtl/>
          <w:lang w:val="af-ZA" w:bidi="ar-MA"/>
        </w:rPr>
        <w:t xml:space="preserve"> </w:t>
      </w:r>
      <w:r w:rsidR="001E643E" w:rsidRPr="00112473">
        <w:rPr>
          <w:b/>
          <w:bCs/>
          <w:rtl/>
          <w:lang w:val="af-ZA" w:bidi="ar-MA"/>
        </w:rPr>
        <w:t xml:space="preserve">الديمقراطية. </w:t>
      </w:r>
    </w:p>
    <w:p w:rsidR="00C25F22" w:rsidRDefault="00C25F22" w:rsidP="00C25F22">
      <w:pPr>
        <w:pStyle w:val="Paragraphedeliste"/>
        <w:numPr>
          <w:ilvl w:val="0"/>
          <w:numId w:val="1"/>
        </w:numPr>
        <w:bidi/>
        <w:rPr>
          <w:b/>
          <w:bCs/>
          <w:lang w:val="af-ZA" w:bidi="ar-MA"/>
        </w:rPr>
      </w:pPr>
      <w:r>
        <w:rPr>
          <w:rStyle w:val="lev"/>
          <w:rFonts w:asciiTheme="minorBidi" w:hAnsiTheme="minorBidi" w:hint="cs"/>
          <w:rtl/>
          <w:lang w:val="af-ZA" w:bidi="ar-MA"/>
        </w:rPr>
        <w:t>مبدأ العلمانية.</w:t>
      </w:r>
    </w:p>
    <w:p w:rsidR="00DD41F4" w:rsidRPr="00DD41F4" w:rsidRDefault="00DD41F4" w:rsidP="00DD41F4">
      <w:pPr>
        <w:pStyle w:val="Paragraphedeliste"/>
        <w:numPr>
          <w:ilvl w:val="0"/>
          <w:numId w:val="1"/>
        </w:numPr>
        <w:bidi/>
        <w:rPr>
          <w:rStyle w:val="lev"/>
          <w:rFonts w:asciiTheme="minorBidi" w:hAnsiTheme="minorBidi"/>
          <w:lang w:val="af-ZA" w:bidi="ar-MA"/>
        </w:rPr>
      </w:pPr>
      <w:r w:rsidRPr="00DD41F4">
        <w:rPr>
          <w:rStyle w:val="lev"/>
          <w:rFonts w:asciiTheme="minorBidi" w:hAnsiTheme="minorBidi"/>
          <w:rtl/>
        </w:rPr>
        <w:t>مبدأ المساواة</w:t>
      </w:r>
      <w:r w:rsidR="00CB675C">
        <w:rPr>
          <w:rStyle w:val="lev"/>
          <w:rFonts w:asciiTheme="minorBidi" w:hAnsiTheme="minorBidi" w:hint="cs"/>
          <w:rtl/>
        </w:rPr>
        <w:t>.</w:t>
      </w:r>
    </w:p>
    <w:p w:rsidR="00DD41F4" w:rsidRPr="00DD41F4" w:rsidRDefault="00DD41F4" w:rsidP="00DD41F4">
      <w:pPr>
        <w:pStyle w:val="Paragraphedeliste"/>
        <w:numPr>
          <w:ilvl w:val="0"/>
          <w:numId w:val="1"/>
        </w:numPr>
        <w:bidi/>
        <w:rPr>
          <w:rStyle w:val="lev"/>
          <w:rFonts w:asciiTheme="minorBidi" w:hAnsiTheme="minorBidi"/>
          <w:lang w:val="af-ZA" w:bidi="ar-MA"/>
        </w:rPr>
      </w:pPr>
      <w:r w:rsidRPr="00DD41F4">
        <w:rPr>
          <w:rStyle w:val="lev"/>
          <w:rFonts w:asciiTheme="minorBidi" w:hAnsiTheme="minorBidi"/>
          <w:rtl/>
        </w:rPr>
        <w:t>مبدأ العقلانية</w:t>
      </w:r>
      <w:r w:rsidR="00CB675C">
        <w:rPr>
          <w:rStyle w:val="lev"/>
          <w:rFonts w:asciiTheme="minorBidi" w:hAnsiTheme="minorBidi" w:hint="cs"/>
          <w:rtl/>
        </w:rPr>
        <w:t>.</w:t>
      </w:r>
    </w:p>
    <w:p w:rsidR="00DD41F4" w:rsidRPr="00DD41F4" w:rsidRDefault="00DD41F4" w:rsidP="00DD41F4">
      <w:pPr>
        <w:pStyle w:val="Paragraphedeliste"/>
        <w:numPr>
          <w:ilvl w:val="0"/>
          <w:numId w:val="1"/>
        </w:numPr>
        <w:bidi/>
        <w:rPr>
          <w:rStyle w:val="lev"/>
          <w:rFonts w:asciiTheme="minorBidi" w:hAnsiTheme="minorBidi"/>
          <w:lang w:val="af-ZA" w:bidi="ar-MA"/>
        </w:rPr>
      </w:pPr>
      <w:r w:rsidRPr="00DD41F4">
        <w:rPr>
          <w:rStyle w:val="lev"/>
          <w:rFonts w:asciiTheme="minorBidi" w:hAnsiTheme="minorBidi"/>
          <w:rtl/>
        </w:rPr>
        <w:t>مبدأ الحداثة</w:t>
      </w:r>
      <w:r w:rsidR="00CB675C">
        <w:rPr>
          <w:rStyle w:val="lev"/>
          <w:rFonts w:asciiTheme="minorBidi" w:hAnsiTheme="minorBidi" w:hint="cs"/>
          <w:rtl/>
        </w:rPr>
        <w:t>.</w:t>
      </w:r>
    </w:p>
    <w:p w:rsidR="00DD41F4" w:rsidRPr="00DD41F4" w:rsidRDefault="00DD41F4" w:rsidP="00DD41F4">
      <w:pPr>
        <w:pStyle w:val="Paragraphedeliste"/>
        <w:numPr>
          <w:ilvl w:val="0"/>
          <w:numId w:val="1"/>
        </w:numPr>
        <w:bidi/>
        <w:rPr>
          <w:rStyle w:val="lev"/>
          <w:rFonts w:asciiTheme="minorBidi" w:hAnsiTheme="minorBidi"/>
          <w:lang w:val="af-ZA" w:bidi="ar-MA"/>
        </w:rPr>
      </w:pPr>
      <w:r w:rsidRPr="00DD41F4">
        <w:rPr>
          <w:rStyle w:val="lev"/>
          <w:rFonts w:asciiTheme="minorBidi" w:hAnsiTheme="minorBidi"/>
          <w:rtl/>
        </w:rPr>
        <w:t>مبدأ التقدمية</w:t>
      </w:r>
      <w:r w:rsidR="00CB675C">
        <w:rPr>
          <w:rStyle w:val="lev"/>
          <w:rFonts w:asciiTheme="minorBidi" w:hAnsiTheme="minorBidi" w:hint="cs"/>
          <w:rtl/>
        </w:rPr>
        <w:t>.</w:t>
      </w:r>
    </w:p>
    <w:p w:rsidR="00DD41F4" w:rsidRPr="00DD41F4" w:rsidRDefault="00DD41F4" w:rsidP="00DD41F4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b/>
          <w:bCs/>
          <w:lang w:val="af-ZA" w:bidi="ar-MA"/>
        </w:rPr>
      </w:pPr>
      <w:r w:rsidRPr="00DD41F4">
        <w:rPr>
          <w:rStyle w:val="lev"/>
          <w:rFonts w:asciiTheme="minorBidi" w:hAnsiTheme="minorBidi"/>
          <w:rtl/>
        </w:rPr>
        <w:lastRenderedPageBreak/>
        <w:t>مبدأ النسبية في تناول القضايا الثقافية</w:t>
      </w:r>
      <w:r w:rsidRPr="00DD41F4">
        <w:rPr>
          <w:rStyle w:val="lev"/>
          <w:rFonts w:asciiTheme="minorBidi" w:hAnsiTheme="minorBidi"/>
        </w:rPr>
        <w:t>.</w:t>
      </w:r>
    </w:p>
    <w:p w:rsidR="001E643E" w:rsidRPr="00DD41F4" w:rsidRDefault="00DD41F4" w:rsidP="001E643E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b/>
          <w:bCs/>
          <w:lang w:val="af-ZA" w:bidi="ar-MA"/>
        </w:rPr>
      </w:pPr>
      <w:r w:rsidRPr="00DD41F4">
        <w:rPr>
          <w:rStyle w:val="lev"/>
          <w:rFonts w:asciiTheme="minorBidi" w:hAnsiTheme="minorBidi"/>
          <w:rtl/>
        </w:rPr>
        <w:t>مبدأ الاستقلالية عن السلطة و الأحزاب السياسية للحفاظ على طبيعتها كمنظمة منبثقة من المجتمع المدني</w:t>
      </w:r>
      <w:r w:rsidRPr="00DD41F4">
        <w:rPr>
          <w:rStyle w:val="lev"/>
          <w:rFonts w:asciiTheme="minorBidi" w:hAnsiTheme="minorBidi"/>
        </w:rPr>
        <w:t>.</w:t>
      </w:r>
    </w:p>
    <w:p w:rsidR="003C36BE" w:rsidRPr="00F90A4A" w:rsidRDefault="001E643E" w:rsidP="00F90A4A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 w:rsidRPr="00112473">
        <w:rPr>
          <w:b/>
          <w:bCs/>
          <w:i/>
          <w:iCs/>
          <w:color w:val="1F497D" w:themeColor="text2"/>
          <w:rtl/>
          <w:lang w:val="af-ZA" w:bidi="ar-MA"/>
        </w:rPr>
        <w:t>الفصل</w:t>
      </w:r>
      <w:r w:rsidR="00A57D56">
        <w:rPr>
          <w:b/>
          <w:bCs/>
          <w:i/>
          <w:iCs/>
          <w:color w:val="1F497D" w:themeColor="text2"/>
          <w:rtl/>
          <w:lang w:val="af-ZA" w:bidi="ar-MA"/>
        </w:rPr>
        <w:t xml:space="preserve"> السادس: الأهداف </w:t>
      </w:r>
      <w:r w:rsidR="00D92017">
        <w:rPr>
          <w:rFonts w:hint="cs"/>
          <w:b/>
          <w:bCs/>
          <w:i/>
          <w:iCs/>
          <w:color w:val="1F497D" w:themeColor="text2"/>
          <w:rtl/>
          <w:lang w:val="af-ZA" w:bidi="ar-MA"/>
        </w:rPr>
        <w:t>و الوسائل</w:t>
      </w:r>
    </w:p>
    <w:p w:rsidR="003C36BE" w:rsidRPr="00EF674C" w:rsidRDefault="003C36BE" w:rsidP="00EF674C">
      <w:pPr>
        <w:pStyle w:val="Paragraphedeliste"/>
        <w:numPr>
          <w:ilvl w:val="0"/>
          <w:numId w:val="5"/>
        </w:numPr>
        <w:bidi/>
        <w:jc w:val="center"/>
        <w:rPr>
          <w:b/>
          <w:bCs/>
          <w:i/>
          <w:iCs/>
          <w:color w:val="1F497D" w:themeColor="text2"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أهداف تنموية:</w:t>
      </w:r>
      <w:r w:rsidRPr="00EF674C">
        <w:rPr>
          <w:rFonts w:hint="cs"/>
          <w:b/>
          <w:bCs/>
          <w:i/>
          <w:iCs/>
          <w:color w:val="1F497D" w:themeColor="text2"/>
          <w:rtl/>
          <w:lang w:val="af-ZA" w:bidi="ar-MA"/>
        </w:rPr>
        <w:t xml:space="preserve"> </w:t>
      </w:r>
    </w:p>
    <w:p w:rsidR="003C36BE" w:rsidRDefault="003C36BE" w:rsidP="003C36BE">
      <w:pPr>
        <w:pStyle w:val="Paragraphedeliste"/>
        <w:numPr>
          <w:ilvl w:val="0"/>
          <w:numId w:val="6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تحقيق مشاريع في مجال التنمية بمشاركة مباشرة من الساكنة المحلية.</w:t>
      </w:r>
    </w:p>
    <w:p w:rsidR="003C36BE" w:rsidRDefault="003C36BE" w:rsidP="003C36BE">
      <w:pPr>
        <w:pStyle w:val="Paragraphedeliste"/>
        <w:numPr>
          <w:ilvl w:val="0"/>
          <w:numId w:val="6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إقامة شراكات مع مختلف المؤسسات العامة و الخاصة و جمعيات و المنضمات وطنيا و دوليا لغرض تحقيق التنمية المستدامة المتكاملة.</w:t>
      </w:r>
    </w:p>
    <w:p w:rsidR="003C36BE" w:rsidRDefault="003C36BE" w:rsidP="003C36BE">
      <w:pPr>
        <w:pStyle w:val="Paragraphedeliste"/>
        <w:numPr>
          <w:ilvl w:val="0"/>
          <w:numId w:val="6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تأطير و تشجيع المزارعين المحليين في مجالات الزراعة و الثروات الحيوانية و استخدام المياه.</w:t>
      </w:r>
    </w:p>
    <w:p w:rsidR="003C36BE" w:rsidRDefault="003C36BE" w:rsidP="003C36BE">
      <w:pPr>
        <w:pStyle w:val="Paragraphedeliste"/>
        <w:numPr>
          <w:ilvl w:val="0"/>
          <w:numId w:val="6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 xml:space="preserve">إقامة أنشطة </w:t>
      </w:r>
      <w:r w:rsidR="00EF674C">
        <w:rPr>
          <w:rFonts w:hint="cs"/>
          <w:b/>
          <w:bCs/>
          <w:rtl/>
          <w:lang w:val="af-ZA" w:bidi="ar-MA"/>
        </w:rPr>
        <w:t>و مشاريع لصالح الشباب في مجالات: الريا</w:t>
      </w:r>
      <w:r w:rsidR="00672586">
        <w:rPr>
          <w:rFonts w:hint="cs"/>
          <w:b/>
          <w:bCs/>
          <w:rtl/>
          <w:lang w:val="af-ZA" w:bidi="ar-MA"/>
        </w:rPr>
        <w:t>ضة, الثقافة, البيئة و الفن</w:t>
      </w:r>
      <w:r w:rsidR="00EF674C">
        <w:rPr>
          <w:rFonts w:hint="cs"/>
          <w:b/>
          <w:bCs/>
          <w:rtl/>
          <w:lang w:val="af-ZA" w:bidi="ar-MA"/>
        </w:rPr>
        <w:t>...</w:t>
      </w:r>
    </w:p>
    <w:p w:rsidR="00EF674C" w:rsidRPr="003C36BE" w:rsidRDefault="00EF674C" w:rsidP="00EF674C">
      <w:pPr>
        <w:pStyle w:val="Paragraphedeliste"/>
        <w:numPr>
          <w:ilvl w:val="0"/>
          <w:numId w:val="6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تشجيع قطاع السياحة على الصعيد المحلي و خاصة السياحة الجبلية الترفيهية و العلمية, و استضاف</w:t>
      </w:r>
      <w:r>
        <w:rPr>
          <w:rFonts w:hint="eastAsia"/>
          <w:b/>
          <w:bCs/>
          <w:rtl/>
          <w:lang w:val="af-ZA" w:bidi="ar-MA"/>
        </w:rPr>
        <w:t>ة</w:t>
      </w:r>
      <w:r>
        <w:rPr>
          <w:rFonts w:hint="cs"/>
          <w:b/>
          <w:bCs/>
          <w:rtl/>
          <w:lang w:val="af-ZA" w:bidi="ar-MA"/>
        </w:rPr>
        <w:t xml:space="preserve"> و تأطير مجموعات سياحية  و تعريفهم بالسياحة بالمنطقة.</w:t>
      </w:r>
    </w:p>
    <w:p w:rsidR="003C36BE" w:rsidRDefault="00EF674C" w:rsidP="00EF674C">
      <w:pPr>
        <w:pStyle w:val="Paragraphedeliste"/>
        <w:numPr>
          <w:ilvl w:val="0"/>
          <w:numId w:val="5"/>
        </w:numPr>
        <w:bidi/>
        <w:jc w:val="center"/>
        <w:rPr>
          <w:b/>
          <w:bCs/>
          <w:i/>
          <w:iCs/>
          <w:color w:val="1F497D" w:themeColor="text2"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أهداف اجتماعية:</w:t>
      </w:r>
    </w:p>
    <w:p w:rsidR="00EF674C" w:rsidRPr="00CD3D5A" w:rsidRDefault="00236501" w:rsidP="00CD3D5A">
      <w:pPr>
        <w:bidi/>
        <w:ind w:left="1440"/>
        <w:rPr>
          <w:b/>
          <w:bCs/>
          <w:lang w:val="af-ZA" w:bidi="ar-MA"/>
        </w:rPr>
      </w:pPr>
      <w:r w:rsidRPr="00CD3D5A">
        <w:rPr>
          <w:rFonts w:hint="cs"/>
          <w:b/>
          <w:bCs/>
          <w:rtl/>
          <w:lang w:val="af-ZA" w:bidi="ar-MA"/>
        </w:rPr>
        <w:t>ت</w:t>
      </w:r>
      <w:r w:rsidR="00EF674C" w:rsidRPr="00CD3D5A">
        <w:rPr>
          <w:rFonts w:hint="cs"/>
          <w:b/>
          <w:bCs/>
          <w:rtl/>
          <w:lang w:val="af-ZA" w:bidi="ar-MA"/>
        </w:rPr>
        <w:t xml:space="preserve">سعى من خلالها الجمعية </w:t>
      </w:r>
      <w:r w:rsidRPr="00CD3D5A">
        <w:rPr>
          <w:rFonts w:hint="cs"/>
          <w:b/>
          <w:bCs/>
          <w:rtl/>
          <w:lang w:val="af-ZA" w:bidi="ar-MA"/>
        </w:rPr>
        <w:t>إلى</w:t>
      </w:r>
      <w:r w:rsidR="00EF674C" w:rsidRPr="00CD3D5A">
        <w:rPr>
          <w:rFonts w:hint="cs"/>
          <w:b/>
          <w:bCs/>
          <w:rtl/>
          <w:lang w:val="af-ZA" w:bidi="ar-MA"/>
        </w:rPr>
        <w:t>:</w:t>
      </w:r>
    </w:p>
    <w:p w:rsidR="00EF674C" w:rsidRDefault="00EF674C" w:rsidP="002B6309">
      <w:pPr>
        <w:pStyle w:val="Paragraphedeliste"/>
        <w:numPr>
          <w:ilvl w:val="0"/>
          <w:numId w:val="8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المساهمة في التنمية الم</w:t>
      </w:r>
      <w:r w:rsidR="004358BB">
        <w:rPr>
          <w:rFonts w:hint="cs"/>
          <w:b/>
          <w:bCs/>
          <w:rtl/>
          <w:lang w:val="af-ZA" w:bidi="ar-MA"/>
        </w:rPr>
        <w:t>حلية والاجتما</w:t>
      </w:r>
      <w:r w:rsidR="00672586">
        <w:rPr>
          <w:rFonts w:hint="cs"/>
          <w:b/>
          <w:bCs/>
          <w:rtl/>
          <w:lang w:val="af-ZA" w:bidi="ar-MA"/>
        </w:rPr>
        <w:t>عية والثقافية والرياضية م</w:t>
      </w:r>
      <w:r w:rsidR="004358BB">
        <w:rPr>
          <w:rFonts w:hint="cs"/>
          <w:b/>
          <w:bCs/>
          <w:rtl/>
          <w:lang w:val="af-ZA" w:bidi="ar-MA"/>
        </w:rPr>
        <w:t>ع نشر قيم وروح التعاون والتضامن بين السكان</w:t>
      </w:r>
      <w:r w:rsidR="00773B0F">
        <w:rPr>
          <w:rFonts w:hint="cs"/>
          <w:b/>
          <w:bCs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حماية حقوق المرأة القروية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وإدماجها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في التنمية من خلال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إنشاء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ورش العمل والمشاريع المتعلقة بالمرأة في مجالات الزراعة والحرف اليدوية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مساعدة وتشجيع الفتاة القروية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للإكمال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دراستها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المساهمة في تأطير دراسات وبحوث علمية في مختلف المجالات من اجل تشجيع البح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ث 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العلمي بالمنطقة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مساعدة الطبقات الاجتماعية (المسنين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الأرامل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الأطفال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المتخلى عنهم والمساهمة في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إدماج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دوي الاحتياجات الخاصة )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تقديم دروس دعم والتقوية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للتلاميذ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لتحسين درجاتهم وتنظيم دورات مكافحة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الأمية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9C0C47" w:rsidRDefault="009C0C47" w:rsidP="009C0C47">
      <w:pPr>
        <w:pStyle w:val="Paragraphedeliste"/>
        <w:numPr>
          <w:ilvl w:val="0"/>
          <w:numId w:val="5"/>
        </w:numPr>
        <w:bidi/>
        <w:jc w:val="center"/>
        <w:rPr>
          <w:rFonts w:ascii="Arial" w:hAnsi="Arial" w:cs="Arial"/>
          <w:b/>
          <w:bCs/>
          <w:i/>
          <w:iCs/>
          <w:color w:val="1F497D" w:themeColor="text2"/>
          <w:rtl/>
          <w:lang w:val="af-ZA" w:bidi="ar-MA"/>
        </w:rPr>
      </w:pPr>
      <w:r w:rsidRPr="009C0C47">
        <w:rPr>
          <w:rFonts w:ascii="Arial" w:hAnsi="Arial" w:cs="Arial" w:hint="cs"/>
          <w:b/>
          <w:bCs/>
          <w:i/>
          <w:iCs/>
          <w:color w:val="1F497D" w:themeColor="text2"/>
          <w:rtl/>
          <w:lang w:val="af-ZA" w:bidi="ar-MA"/>
        </w:rPr>
        <w:t>أهد</w:t>
      </w:r>
      <w:r w:rsidR="002B6309" w:rsidRPr="009C0C47">
        <w:rPr>
          <w:rFonts w:ascii="Arial" w:hAnsi="Arial" w:cs="Arial" w:hint="cs"/>
          <w:b/>
          <w:bCs/>
          <w:i/>
          <w:iCs/>
          <w:color w:val="1F497D" w:themeColor="text2"/>
          <w:rtl/>
          <w:lang w:val="af-ZA" w:bidi="ar-MA"/>
        </w:rPr>
        <w:t>اف ثقافية</w:t>
      </w:r>
      <w:r w:rsidR="00672586">
        <w:rPr>
          <w:rFonts w:ascii="Arial" w:hAnsi="Arial" w:cs="Arial" w:hint="cs"/>
          <w:b/>
          <w:bCs/>
          <w:i/>
          <w:iCs/>
          <w:color w:val="1F497D" w:themeColor="text2"/>
          <w:rtl/>
          <w:lang w:val="af-ZA" w:bidi="ar-MA"/>
        </w:rPr>
        <w:t>:</w:t>
      </w:r>
    </w:p>
    <w:p w:rsidR="002B6309" w:rsidRPr="00093238" w:rsidRDefault="002B6309" w:rsidP="009C0C47">
      <w:pPr>
        <w:bidi/>
        <w:ind w:left="1440"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تهدف من خلالها الجمعية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إلى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:</w:t>
      </w:r>
    </w:p>
    <w:p w:rsidR="002B6309" w:rsidRPr="00093238" w:rsidRDefault="002B6309" w:rsidP="009C0C47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حماي</w:t>
      </w:r>
      <w:r w:rsidR="00672586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ة الحقوق اللغوية والثقافية و السو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س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ي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</w:t>
      </w:r>
      <w:r w:rsidR="00672586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-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اقتصادية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والبيئي</w:t>
      </w:r>
      <w:r w:rsidR="009C0C47" w:rsidRPr="00093238">
        <w:rPr>
          <w:rFonts w:ascii="Arial" w:hAnsi="Arial" w:cs="Arial" w:hint="eastAsia"/>
          <w:b/>
          <w:bCs/>
          <w:color w:val="000000" w:themeColor="text1"/>
          <w:rtl/>
          <w:lang w:val="af-ZA" w:bidi="ar-MA"/>
        </w:rPr>
        <w:t>ة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 كما هو متعارف عليه كونيا لفائدة ساكنة المنطقة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9C0C47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إعادة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الاعتبار للهوية واللغة والثقافة الامازيغية سعيا في تفعيل دورها في النسيج الثقافي الوطني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تشجيع المشاركة في الحياة الثقافية بدون تمييز على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أساس</w:t>
      </w:r>
      <w:r w:rsidR="00672586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الجنس واللون والد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ين والرأي ولا على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أي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</w:t>
      </w:r>
      <w:r w:rsidR="00672586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أ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ساس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أخر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9C0C47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تشجيع مختلف </w:t>
      </w:r>
      <w:r w:rsidR="00672586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الإنتاجات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والإبداعات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الثقافية في الساحة المغربية وتدوين الموروث اللغوية وحمايته من الضياع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9C0C47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إدماج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للغة والثقافة والحضارة الأ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مازيغية في المؤسسات 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والإعلام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خلق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مجموعة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مسرحية وشعرية وغنائية وفنية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وإعطاء أهمية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لعادات وتقاليد المنطقة والمواقع التاريخية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2B6309" w:rsidRDefault="009C0C47" w:rsidP="009C0C47">
      <w:pPr>
        <w:pStyle w:val="Paragraphedeliste"/>
        <w:numPr>
          <w:ilvl w:val="0"/>
          <w:numId w:val="5"/>
        </w:numPr>
        <w:bidi/>
        <w:jc w:val="center"/>
        <w:rPr>
          <w:rFonts w:ascii="Arial" w:hAnsi="Arial" w:cs="Arial"/>
          <w:b/>
          <w:bCs/>
          <w:i/>
          <w:iCs/>
          <w:color w:val="4F81BD" w:themeColor="accent1"/>
          <w:rtl/>
          <w:lang w:val="af-ZA" w:bidi="ar-MA"/>
        </w:rPr>
      </w:pPr>
      <w:r>
        <w:rPr>
          <w:rFonts w:ascii="Arial" w:hAnsi="Arial" w:cs="Arial" w:hint="cs"/>
          <w:b/>
          <w:bCs/>
          <w:i/>
          <w:iCs/>
          <w:color w:val="4F81BD" w:themeColor="accent1"/>
          <w:rtl/>
          <w:lang w:val="af-ZA" w:bidi="ar-MA"/>
        </w:rPr>
        <w:t>أهد</w:t>
      </w:r>
      <w:r w:rsidR="002B6309" w:rsidRPr="002B6309">
        <w:rPr>
          <w:rFonts w:ascii="Arial" w:hAnsi="Arial" w:cs="Arial" w:hint="cs"/>
          <w:b/>
          <w:bCs/>
          <w:i/>
          <w:iCs/>
          <w:color w:val="4F81BD" w:themeColor="accent1"/>
          <w:rtl/>
          <w:lang w:val="af-ZA" w:bidi="ar-MA"/>
        </w:rPr>
        <w:t>اف بيئية</w:t>
      </w:r>
      <w:r w:rsidR="00672586">
        <w:rPr>
          <w:rFonts w:ascii="Arial" w:hAnsi="Arial" w:cs="Arial" w:hint="cs"/>
          <w:b/>
          <w:bCs/>
          <w:i/>
          <w:iCs/>
          <w:color w:val="4F81BD" w:themeColor="accent1"/>
          <w:rtl/>
          <w:lang w:val="af-ZA" w:bidi="ar-MA"/>
        </w:rPr>
        <w:t>:</w:t>
      </w:r>
    </w:p>
    <w:p w:rsidR="002B6309" w:rsidRPr="00093238" w:rsidRDefault="002B6309" w:rsidP="009C0C47">
      <w:pPr>
        <w:bidi/>
        <w:ind w:left="1440"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تسعى من خلالها الجمعية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إلى: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المساهمة في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الحفاظ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على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الأنواع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الحيوانية والنباتية المهددة بالانقراض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تربية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الأجيال القادمة وتحسيسهم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ب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القيم البيئية وما تمثله البيئة الإنسان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المساهمة في الحفاظ على النظام البيئي والايكولوجي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9C0C47" w:rsidRDefault="002B6309" w:rsidP="009C0C47">
      <w:pPr>
        <w:pStyle w:val="Paragraphedeliste"/>
        <w:numPr>
          <w:ilvl w:val="0"/>
          <w:numId w:val="5"/>
        </w:numPr>
        <w:bidi/>
        <w:jc w:val="center"/>
        <w:rPr>
          <w:rFonts w:ascii="Arial" w:hAnsi="Arial" w:cs="Arial"/>
          <w:b/>
          <w:bCs/>
          <w:i/>
          <w:iCs/>
          <w:color w:val="0070C0"/>
          <w:rtl/>
          <w:lang w:val="af-ZA" w:bidi="ar-MA"/>
        </w:rPr>
      </w:pPr>
      <w:r w:rsidRPr="009C0C47">
        <w:rPr>
          <w:rFonts w:ascii="Arial" w:hAnsi="Arial" w:cs="Arial" w:hint="cs"/>
          <w:b/>
          <w:bCs/>
          <w:i/>
          <w:iCs/>
          <w:color w:val="0070C0"/>
          <w:rtl/>
          <w:lang w:val="af-ZA" w:bidi="ar-MA"/>
        </w:rPr>
        <w:t>الوسائل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lastRenderedPageBreak/>
        <w:t>تنظيم دورات دراسية تكو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ي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نية في مجالات الصحة والبيئة والتعليم ومشاريع في جميع المجالات التنمية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وإدارة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حياة المجتمع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تنظيم طاولات مستديرة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ومحاضرات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وندوات فكرية مهرجانات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وأيام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ثقافية ومعارض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الشرا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كة مع جمعيات ومنظمات لها نفس الأهداف والمبادئ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استعما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ل جميع الوسائل القانونية لتحقيق أهد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اف الجمعية دون المس بمبادئها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تنظيم الرحلات السياحية والرياضية والثقافية على المستوى المحلي والوطني والدولي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9C0C47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rtl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إنشاء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إعلانات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إخبارية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ومجلة دورية على 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أساس أهد</w:t>
      </w:r>
      <w:r w:rsidR="002B6309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اف الجمعية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رعاية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الأعمال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الفنية التي ينجزها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أعضاء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الجمعية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</w:p>
    <w:p w:rsidR="002B6309" w:rsidRPr="00093238" w:rsidRDefault="002B6309" w:rsidP="002B6309">
      <w:pPr>
        <w:pStyle w:val="Paragraphedeliste"/>
        <w:numPr>
          <w:ilvl w:val="0"/>
          <w:numId w:val="8"/>
        </w:numPr>
        <w:bidi/>
        <w:rPr>
          <w:rFonts w:ascii="Arial" w:hAnsi="Arial" w:cs="Arial"/>
          <w:b/>
          <w:bCs/>
          <w:color w:val="000000" w:themeColor="text1"/>
          <w:lang w:val="af-ZA" w:bidi="ar-MA"/>
        </w:rPr>
      </w:pP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تنظيم الرحلات مع </w:t>
      </w:r>
      <w:r w:rsidR="009C0C47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إمكانية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المشاركة في المخيمات الوطنية والدولية</w:t>
      </w:r>
      <w:r w:rsidR="00773B0F"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>.</w:t>
      </w:r>
      <w:r w:rsidRPr="00093238">
        <w:rPr>
          <w:rFonts w:ascii="Arial" w:hAnsi="Arial" w:cs="Arial" w:hint="cs"/>
          <w:b/>
          <w:bCs/>
          <w:color w:val="000000" w:themeColor="text1"/>
          <w:rtl/>
          <w:lang w:val="af-ZA" w:bidi="ar-MA"/>
        </w:rPr>
        <w:t xml:space="preserve"> </w:t>
      </w:r>
    </w:p>
    <w:p w:rsidR="002B6309" w:rsidRPr="002B6309" w:rsidRDefault="002B6309" w:rsidP="002B6309">
      <w:pPr>
        <w:pStyle w:val="Paragraphedeliste"/>
        <w:bidi/>
        <w:ind w:left="1800"/>
        <w:rPr>
          <w:rFonts w:ascii="Arial" w:hAnsi="Arial" w:cs="Arial"/>
          <w:b/>
          <w:bCs/>
          <w:i/>
          <w:iCs/>
          <w:color w:val="000000" w:themeColor="text1"/>
          <w:rtl/>
          <w:lang w:val="af-ZA" w:bidi="ar-MA"/>
        </w:rPr>
      </w:pPr>
    </w:p>
    <w:p w:rsidR="004358BB" w:rsidRPr="002B6309" w:rsidRDefault="002B6309" w:rsidP="002B6309">
      <w:pPr>
        <w:tabs>
          <w:tab w:val="left" w:pos="4287"/>
        </w:tabs>
        <w:bidi/>
        <w:ind w:left="1440"/>
        <w:rPr>
          <w:rFonts w:ascii="Arial" w:hAnsi="Arial" w:cs="Arial"/>
          <w:b/>
          <w:bCs/>
          <w:rtl/>
          <w:lang w:val="af-ZA" w:bidi="ar-MA"/>
        </w:rPr>
      </w:pPr>
      <w:r>
        <w:rPr>
          <w:b/>
          <w:bCs/>
          <w:rtl/>
          <w:lang w:val="af-ZA" w:bidi="ar-MA"/>
        </w:rPr>
        <w:tab/>
      </w:r>
    </w:p>
    <w:p w:rsidR="001E643E" w:rsidRDefault="001E643E" w:rsidP="00112473">
      <w:pPr>
        <w:bidi/>
        <w:jc w:val="center"/>
        <w:rPr>
          <w:b/>
          <w:bCs/>
          <w:i/>
          <w:iCs/>
          <w:color w:val="1F497D" w:themeColor="text2"/>
          <w:lang w:val="af-ZA" w:bidi="ar-MA"/>
        </w:rPr>
      </w:pPr>
      <w:r w:rsidRPr="00112473">
        <w:rPr>
          <w:b/>
          <w:bCs/>
          <w:i/>
          <w:iCs/>
          <w:color w:val="1F497D" w:themeColor="text2"/>
          <w:rtl/>
          <w:lang w:val="af-ZA" w:bidi="ar-MA"/>
        </w:rPr>
        <w:t xml:space="preserve">الفصل </w:t>
      </w:r>
      <w:r w:rsidR="00112473" w:rsidRPr="00112473"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السابع:</w:t>
      </w:r>
      <w:r w:rsidRPr="00112473">
        <w:rPr>
          <w:b/>
          <w:bCs/>
          <w:i/>
          <w:iCs/>
          <w:color w:val="1F497D" w:themeColor="text2"/>
          <w:rtl/>
          <w:lang w:val="af-ZA" w:bidi="ar-MA"/>
        </w:rPr>
        <w:t xml:space="preserve"> الانخراط في الجمعية</w:t>
      </w:r>
    </w:p>
    <w:p w:rsidR="00E52399" w:rsidRDefault="00EB6841" w:rsidP="006625B6">
      <w:p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الانخراط</w:t>
      </w:r>
      <w:r w:rsidR="00E52399">
        <w:rPr>
          <w:rFonts w:hint="cs"/>
          <w:b/>
          <w:bCs/>
          <w:rtl/>
          <w:lang w:val="af-ZA" w:bidi="ar-MA"/>
        </w:rPr>
        <w:t xml:space="preserve"> في </w:t>
      </w:r>
      <w:r w:rsidR="00E52399">
        <w:rPr>
          <w:rFonts w:hint="eastAsia"/>
          <w:b/>
          <w:bCs/>
          <w:rtl/>
          <w:lang w:val="af-ZA" w:bidi="ar-MA"/>
        </w:rPr>
        <w:t>الجمع</w:t>
      </w:r>
      <w:r w:rsidR="00E52399">
        <w:rPr>
          <w:rFonts w:hint="cs"/>
          <w:b/>
          <w:bCs/>
          <w:rtl/>
          <w:lang w:val="af-ZA" w:bidi="ar-MA"/>
        </w:rPr>
        <w:t>ي</w:t>
      </w:r>
      <w:r w:rsidR="00E52399">
        <w:rPr>
          <w:rFonts w:hint="eastAsia"/>
          <w:b/>
          <w:bCs/>
          <w:rtl/>
          <w:lang w:val="af-ZA" w:bidi="ar-MA"/>
        </w:rPr>
        <w:t>ة</w:t>
      </w:r>
      <w:r>
        <w:rPr>
          <w:rFonts w:hint="cs"/>
          <w:b/>
          <w:bCs/>
          <w:rtl/>
          <w:lang w:val="af-ZA" w:bidi="ar-MA"/>
        </w:rPr>
        <w:t xml:space="preserve"> يتأسس على احترام قوانينها و</w:t>
      </w:r>
      <w:r w:rsidR="00E52399">
        <w:rPr>
          <w:rFonts w:hint="cs"/>
          <w:b/>
          <w:bCs/>
          <w:rtl/>
          <w:lang w:val="af-ZA" w:bidi="ar-MA"/>
        </w:rPr>
        <w:t xml:space="preserve">مبادئها و قرارات المكتب </w:t>
      </w:r>
    </w:p>
    <w:p w:rsidR="00E52399" w:rsidRDefault="00E52399" w:rsidP="006625B6">
      <w:p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 xml:space="preserve">أن يكون منخرطا كل </w:t>
      </w:r>
      <w:r w:rsidR="00EB6841">
        <w:rPr>
          <w:rFonts w:hint="cs"/>
          <w:b/>
          <w:bCs/>
          <w:rtl/>
          <w:lang w:val="af-ZA" w:bidi="ar-MA"/>
        </w:rPr>
        <w:t>الأشخاص</w:t>
      </w:r>
      <w:r>
        <w:rPr>
          <w:rFonts w:hint="cs"/>
          <w:b/>
          <w:bCs/>
          <w:rtl/>
          <w:lang w:val="af-ZA" w:bidi="ar-MA"/>
        </w:rPr>
        <w:t xml:space="preserve"> الذين تتوفر فيهم الشروط التالية : </w:t>
      </w:r>
    </w:p>
    <w:p w:rsidR="00E52399" w:rsidRDefault="00E52399" w:rsidP="006625B6">
      <w:pPr>
        <w:pStyle w:val="Paragraphedeliste"/>
        <w:numPr>
          <w:ilvl w:val="0"/>
          <w:numId w:val="2"/>
        </w:numPr>
        <w:bidi/>
        <w:rPr>
          <w:b/>
          <w:bCs/>
          <w:lang w:val="af-ZA" w:bidi="ar-MA"/>
        </w:rPr>
      </w:pPr>
      <w:r w:rsidRPr="00E52399">
        <w:rPr>
          <w:rFonts w:hint="cs"/>
          <w:b/>
          <w:bCs/>
          <w:rtl/>
          <w:lang w:val="af-ZA" w:bidi="ar-MA"/>
        </w:rPr>
        <w:t>بلوغ 18 سنة أو</w:t>
      </w:r>
      <w:r w:rsidR="00EB6841">
        <w:rPr>
          <w:rFonts w:hint="cs"/>
          <w:b/>
          <w:bCs/>
          <w:rtl/>
          <w:lang w:val="af-ZA" w:bidi="ar-MA"/>
        </w:rPr>
        <w:t xml:space="preserve"> أكثر لتحمل المسؤولية في المكتب. أما </w:t>
      </w:r>
      <w:r>
        <w:rPr>
          <w:rFonts w:hint="cs"/>
          <w:b/>
          <w:bCs/>
          <w:rtl/>
          <w:lang w:val="af-ZA" w:bidi="ar-MA"/>
        </w:rPr>
        <w:t>بالنسبة للأ</w:t>
      </w:r>
      <w:r w:rsidR="006625B6">
        <w:rPr>
          <w:rFonts w:hint="cs"/>
          <w:b/>
          <w:bCs/>
          <w:rtl/>
          <w:lang w:val="af-ZA" w:bidi="ar-MA"/>
        </w:rPr>
        <w:t>شخاص الأقل من 18 سنة تقديم طلب</w:t>
      </w:r>
      <w:r>
        <w:rPr>
          <w:rFonts w:hint="cs"/>
          <w:b/>
          <w:bCs/>
          <w:rtl/>
          <w:lang w:val="af-ZA" w:bidi="ar-MA"/>
        </w:rPr>
        <w:t xml:space="preserve"> ( يسحب من لدن </w:t>
      </w:r>
      <w:r>
        <w:rPr>
          <w:rFonts w:hint="eastAsia"/>
          <w:b/>
          <w:bCs/>
          <w:rtl/>
          <w:lang w:val="af-ZA" w:bidi="ar-MA"/>
        </w:rPr>
        <w:t>الجمع</w:t>
      </w:r>
      <w:r>
        <w:rPr>
          <w:rFonts w:hint="cs"/>
          <w:b/>
          <w:bCs/>
          <w:rtl/>
          <w:lang w:val="af-ZA" w:bidi="ar-MA"/>
        </w:rPr>
        <w:t>ي</w:t>
      </w:r>
      <w:r>
        <w:rPr>
          <w:rFonts w:hint="eastAsia"/>
          <w:b/>
          <w:bCs/>
          <w:rtl/>
          <w:lang w:val="af-ZA" w:bidi="ar-MA"/>
        </w:rPr>
        <w:t>ة</w:t>
      </w:r>
      <w:r>
        <w:rPr>
          <w:rFonts w:hint="cs"/>
          <w:b/>
          <w:bCs/>
          <w:rtl/>
          <w:lang w:val="af-ZA" w:bidi="ar-MA"/>
        </w:rPr>
        <w:t xml:space="preserve"> ) </w:t>
      </w:r>
      <w:r w:rsidR="006625B6">
        <w:rPr>
          <w:rFonts w:hint="cs"/>
          <w:b/>
          <w:bCs/>
          <w:rtl/>
          <w:lang w:val="af-ZA" w:bidi="ar-MA"/>
        </w:rPr>
        <w:t xml:space="preserve">يمضيه الوالي و يصادق عليه من السلطات </w:t>
      </w:r>
    </w:p>
    <w:p w:rsidR="006625B6" w:rsidRDefault="006625B6" w:rsidP="006625B6">
      <w:pPr>
        <w:pStyle w:val="Paragraphedeliste"/>
        <w:numPr>
          <w:ilvl w:val="0"/>
          <w:numId w:val="2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 xml:space="preserve">أداء واجب </w:t>
      </w:r>
      <w:r w:rsidR="00EB6841">
        <w:rPr>
          <w:rFonts w:hint="cs"/>
          <w:b/>
          <w:bCs/>
          <w:rtl/>
          <w:lang w:val="af-ZA" w:bidi="ar-MA"/>
        </w:rPr>
        <w:t>الانخراط</w:t>
      </w:r>
      <w:r>
        <w:rPr>
          <w:rFonts w:hint="cs"/>
          <w:b/>
          <w:bCs/>
          <w:rtl/>
          <w:lang w:val="af-ZA" w:bidi="ar-MA"/>
        </w:rPr>
        <w:t xml:space="preserve"> </w:t>
      </w:r>
    </w:p>
    <w:p w:rsidR="006625B6" w:rsidRPr="00E52399" w:rsidRDefault="006625B6" w:rsidP="006625B6">
      <w:pPr>
        <w:pStyle w:val="Paragraphedeliste"/>
        <w:numPr>
          <w:ilvl w:val="0"/>
          <w:numId w:val="2"/>
        </w:num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قبول المكتب بالطلب بعد ملأه و إمضاءه من طرف المعني بالأمر</w:t>
      </w:r>
    </w:p>
    <w:p w:rsidR="00E52399" w:rsidRDefault="006625B6" w:rsidP="00EB6841">
      <w:p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 xml:space="preserve">يستلم </w:t>
      </w:r>
      <w:r w:rsidR="00C25F22">
        <w:rPr>
          <w:rFonts w:hint="cs"/>
          <w:b/>
          <w:bCs/>
          <w:rtl/>
          <w:lang w:val="af-ZA" w:bidi="ar-MA"/>
        </w:rPr>
        <w:t>مهمة تسيير الجمعية من عمره 18 سن</w:t>
      </w:r>
      <w:r>
        <w:rPr>
          <w:rFonts w:hint="cs"/>
          <w:b/>
          <w:bCs/>
          <w:rtl/>
          <w:lang w:val="af-ZA" w:bidi="ar-MA"/>
        </w:rPr>
        <w:t xml:space="preserve">ة أو أكثر و أن يكون عضو </w:t>
      </w:r>
      <w:r w:rsidR="00EB6841">
        <w:rPr>
          <w:rFonts w:hint="cs"/>
          <w:b/>
          <w:bCs/>
          <w:rtl/>
          <w:lang w:val="af-ZA" w:bidi="ar-MA"/>
        </w:rPr>
        <w:t>فاعل في</w:t>
      </w:r>
      <w:r>
        <w:rPr>
          <w:rFonts w:hint="cs"/>
          <w:b/>
          <w:bCs/>
          <w:rtl/>
          <w:lang w:val="af-ZA" w:bidi="ar-MA"/>
        </w:rPr>
        <w:t xml:space="preserve"> </w:t>
      </w:r>
      <w:r w:rsidR="00CB675C">
        <w:rPr>
          <w:rFonts w:hint="cs"/>
          <w:b/>
          <w:bCs/>
          <w:rtl/>
          <w:lang w:val="af-ZA" w:bidi="ar-MA"/>
        </w:rPr>
        <w:t>الجمعية لمدة</w:t>
      </w:r>
      <w:r>
        <w:rPr>
          <w:rFonts w:hint="cs"/>
          <w:b/>
          <w:bCs/>
          <w:rtl/>
          <w:lang w:val="af-ZA" w:bidi="ar-MA"/>
        </w:rPr>
        <w:t xml:space="preserve"> سنتين </w:t>
      </w:r>
    </w:p>
    <w:p w:rsidR="006625B6" w:rsidRPr="00E52399" w:rsidRDefault="006625B6" w:rsidP="00EB6841">
      <w:p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 xml:space="preserve">للترشح للمكتب عليه أن يستوفي واجب </w:t>
      </w:r>
      <w:r w:rsidR="00EB6841">
        <w:rPr>
          <w:rFonts w:hint="cs"/>
          <w:b/>
          <w:bCs/>
          <w:rtl/>
          <w:lang w:val="af-ZA" w:bidi="ar-MA"/>
        </w:rPr>
        <w:t>الانخراط</w:t>
      </w:r>
      <w:r>
        <w:rPr>
          <w:rFonts w:hint="cs"/>
          <w:b/>
          <w:bCs/>
          <w:rtl/>
          <w:lang w:val="af-ZA" w:bidi="ar-MA"/>
        </w:rPr>
        <w:t xml:space="preserve"> 3 أشهر قبل الجمع العام و أن يملأ استمارة الترشيح التي ترفع إلى </w:t>
      </w:r>
      <w:r w:rsidR="00EB6841">
        <w:rPr>
          <w:rFonts w:hint="cs"/>
          <w:b/>
          <w:bCs/>
          <w:rtl/>
          <w:lang w:val="af-ZA" w:bidi="ar-MA"/>
        </w:rPr>
        <w:t>المكتب</w:t>
      </w:r>
      <w:r>
        <w:rPr>
          <w:rFonts w:hint="cs"/>
          <w:b/>
          <w:bCs/>
          <w:rtl/>
          <w:lang w:val="af-ZA" w:bidi="ar-MA"/>
        </w:rPr>
        <w:t xml:space="preserve"> و الذي يبث في </w:t>
      </w:r>
      <w:r w:rsidR="00EB6841">
        <w:rPr>
          <w:rFonts w:hint="cs"/>
          <w:b/>
          <w:bCs/>
          <w:rtl/>
          <w:lang w:val="af-ZA" w:bidi="ar-MA"/>
        </w:rPr>
        <w:t xml:space="preserve">قبولها </w:t>
      </w:r>
    </w:p>
    <w:p w:rsidR="00112473" w:rsidRDefault="00112473" w:rsidP="00112473">
      <w:pPr>
        <w:bidi/>
        <w:jc w:val="center"/>
        <w:rPr>
          <w:b/>
          <w:bCs/>
          <w:i/>
          <w:iCs/>
          <w:color w:val="1F497D" w:themeColor="text2"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الفصل الثامن: إلغاء العضوية و سحبها</w:t>
      </w:r>
    </w:p>
    <w:p w:rsidR="005F0F4C" w:rsidRDefault="005F0F4C" w:rsidP="00C2451E">
      <w:pPr>
        <w:pStyle w:val="Paragraphedeliste"/>
        <w:numPr>
          <w:ilvl w:val="0"/>
          <w:numId w:val="4"/>
        </w:num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af-ZA" w:bidi="ar-MA"/>
        </w:rPr>
      </w:pPr>
      <w:r w:rsidRPr="000F03A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 xml:space="preserve">للمكتب المسير للجمعية الحق في سحب العضوية من كل منخرط </w:t>
      </w:r>
      <w:r w:rsidRPr="000F03A8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val="af-ZA" w:bidi="ar-MA"/>
        </w:rPr>
        <w:t>يخرق</w:t>
      </w:r>
      <w:r w:rsidRPr="000F03A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 xml:space="preserve"> القانون الأساسي أو الداخ</w:t>
      </w:r>
      <w:r w:rsidR="005720A6" w:rsidRPr="000F03A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 xml:space="preserve">لي للجمعية لمدة لا تتجاوز 3 أشهر. </w:t>
      </w:r>
    </w:p>
    <w:p w:rsidR="000F03A8" w:rsidRPr="000F03A8" w:rsidRDefault="000F03A8" w:rsidP="00C2451E">
      <w:pPr>
        <w:pStyle w:val="Paragraphedeliste"/>
        <w:numPr>
          <w:ilvl w:val="0"/>
          <w:numId w:val="4"/>
        </w:numPr>
        <w:bidi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3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يتعرض للفصل من الجمعية كل عضو قام بنشاط فردي أو غير متفق عليه أو قام بفعل أو نشاط يتعارض مع مبادئ الجمعية و أهدافها و ينفذ قرار الفصل بتصويت أغلبية المكتب.</w:t>
      </w:r>
    </w:p>
    <w:p w:rsidR="00D92017" w:rsidRPr="00C2451E" w:rsidRDefault="000F03A8" w:rsidP="00C2451E">
      <w:pPr>
        <w:pStyle w:val="Paragraphedeliste"/>
        <w:numPr>
          <w:ilvl w:val="0"/>
          <w:numId w:val="4"/>
        </w:numPr>
        <w:bidi/>
        <w:rPr>
          <w:b/>
          <w:bCs/>
          <w:i/>
          <w:iCs/>
          <w:color w:val="1F497D" w:themeColor="text2"/>
          <w:rtl/>
          <w:lang w:val="af-ZA" w:bidi="ar-MA"/>
        </w:rPr>
      </w:pPr>
      <w:r w:rsidRPr="00C245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 xml:space="preserve">العضوية لا تفقد بعدم </w:t>
      </w:r>
      <w:r w:rsidR="00C2451E" w:rsidRPr="00C245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>أداء واجب الانخراط إلا بعد تأخير في الأداء لسنتين متتاليتين</w:t>
      </w:r>
      <w:r w:rsidR="00C245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>.</w:t>
      </w:r>
    </w:p>
    <w:p w:rsidR="00EB6841" w:rsidRPr="00EB6841" w:rsidRDefault="00EB6841" w:rsidP="00EB6841">
      <w:pPr>
        <w:bidi/>
        <w:rPr>
          <w:b/>
          <w:bCs/>
          <w:rtl/>
          <w:lang w:val="af-ZA" w:bidi="ar-MA"/>
        </w:rPr>
      </w:pPr>
    </w:p>
    <w:p w:rsidR="00112473" w:rsidRDefault="00112473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 xml:space="preserve">الفصل التاسع: تدبير </w:t>
      </w:r>
      <w:r>
        <w:rPr>
          <w:rFonts w:hint="eastAsia"/>
          <w:b/>
          <w:bCs/>
          <w:i/>
          <w:iCs/>
          <w:color w:val="1F497D" w:themeColor="text2"/>
          <w:rtl/>
          <w:lang w:val="af-ZA" w:bidi="ar-MA"/>
        </w:rPr>
        <w:t>الجمع</w:t>
      </w: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ي</w:t>
      </w:r>
      <w:r>
        <w:rPr>
          <w:rFonts w:hint="eastAsia"/>
          <w:b/>
          <w:bCs/>
          <w:i/>
          <w:iCs/>
          <w:color w:val="1F497D" w:themeColor="text2"/>
          <w:rtl/>
          <w:lang w:val="af-ZA" w:bidi="ar-MA"/>
        </w:rPr>
        <w:t>ة</w:t>
      </w:r>
    </w:p>
    <w:p w:rsidR="00C2451E" w:rsidRDefault="00846618" w:rsidP="00C2451E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rtl/>
          <w:lang w:val="af-ZA" w:bidi="ar-MA"/>
        </w:rPr>
        <w:t xml:space="preserve">المكتب المسير للجمعية يتكون من   أعضاء الذين تتوزع المهام بينهم بعد انتخابهم من طرف الجمع العام. و يتكون المكتب من 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رئيس </w:t>
      </w:r>
      <w:r w:rsidR="005735E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الجمعية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 نائبه و الكاتب العام </w:t>
      </w:r>
      <w:r w:rsidR="005735E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للجمعية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 نائب</w:t>
      </w:r>
      <w:r w:rsidR="005735E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 و 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أمين</w:t>
      </w:r>
      <w:r w:rsidR="00573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35E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>مال الجمعية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 نائبه و المستشارين كما تتفرع عن هذا المكتب عدة لجان تسهر على تطبيق برامجها.</w:t>
      </w:r>
    </w:p>
    <w:p w:rsidR="00846618" w:rsidRDefault="00846618" w:rsidP="0084661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يتم اجتماع أعضاء المكتب باستدعاء من الرئيس و بطلب من نصف أعضاء المكتب و تتخذ كافة القرارات بأغلبية الحاضرين و في تعادل الأصوات فان صوت الرئيس يعادل صوتين و لا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يقبل أي صوت بالنيابة.</w:t>
      </w:r>
    </w:p>
    <w:p w:rsidR="00846618" w:rsidRPr="00F00E52" w:rsidRDefault="00F00E52" w:rsidP="005735E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 مهام</w:t>
      </w:r>
      <w:r w:rsidR="005735E8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846618" w:rsidRPr="00F00E52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رئيس</w:t>
      </w:r>
      <w:r w:rsidR="002B6631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 الجمعية</w:t>
      </w:r>
      <w:r w:rsidR="00846618" w:rsidRPr="00F00E52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F00E52" w:rsidRDefault="00F00E52" w:rsidP="0025218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  رئيس الجمعية هو ممثلها أمام السلطات العمومية و القانونية. يتولى تسيير اجتماعات المكتب</w:t>
      </w:r>
      <w:r w:rsidR="00CB67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 الجمع العام. يتولى إمضاء جميع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وثائق الجمعية. يساعده نائبه في أداء المهام الموكل إليه.</w:t>
      </w:r>
      <w:r w:rsidRPr="00F00E5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يتولى نائب الرئيس مسؤولية تسيير أنشطة و شؤون الجمعية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بوكالة من</w:t>
      </w:r>
      <w:r w:rsidR="0025218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الرئيس </w:t>
      </w:r>
      <w:r w:rsidR="00252182"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 حالة حدوث</w:t>
      </w:r>
      <w:r w:rsidR="0025218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ظروف مانعة تحول دون قيام</w:t>
      </w:r>
      <w:r w:rsidR="0025218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</w:t>
      </w:r>
      <w:r w:rsidR="00252182"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بمهامه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846618" w:rsidRPr="00887387" w:rsidRDefault="00F00E52" w:rsidP="0084661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</w:rPr>
      </w:pPr>
      <w:r w:rsidRPr="00887387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مهام الكاتب العام</w:t>
      </w:r>
      <w:r w:rsidR="005735E8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 للجمعية</w:t>
      </w:r>
      <w:r w:rsidRPr="00887387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252182" w:rsidRDefault="00252182" w:rsidP="0025218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يقوم الكاتب العام</w:t>
      </w:r>
      <w:r w:rsidR="002B663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للجمعية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بانجاز المحاضر و المراسلات و التقارير و </w:t>
      </w:r>
      <w:r w:rsidRPr="00174D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الاستدعاء</w:t>
      </w:r>
      <w:r w:rsidR="0088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73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>و يتكفل بأرشيف الجمعية و يسهر على برمجت اللقاءات و يساعده نائبه في انجاز مهامه.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F00E52" w:rsidRPr="00115DA1" w:rsidRDefault="005735E8" w:rsidP="005735E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مهام </w:t>
      </w:r>
      <w:r w:rsidR="00887387" w:rsidRPr="00115DA1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أمين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 مال الجمعية</w:t>
      </w:r>
      <w:r w:rsidR="00887387" w:rsidRPr="00115DA1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: </w:t>
      </w:r>
    </w:p>
    <w:p w:rsidR="00115DA1" w:rsidRDefault="00115DA1" w:rsidP="00115D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أمين</w:t>
      </w:r>
      <w:r w:rsidR="008873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B663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مال الجمعية</w:t>
      </w:r>
      <w:r w:rsidR="008873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هو من يتك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فل ب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تسيير ميزانية الجمعية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 يقوم بفتح حساب بريدي أو بنكي باسم الجمعية. يقوم بالعمل على التقارير المالية التي تعرض في الجمع العام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af-ZA" w:bidi="ar-MA"/>
        </w:rPr>
        <w:t>و يساعده نائبه في انجاز مهامه.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115DA1" w:rsidRPr="009B5CC1" w:rsidRDefault="00115DA1" w:rsidP="00115D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</w:pPr>
      <w:r w:rsidRPr="009B5CC1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>لا يمكن سحب أي مبلغ من حساب الجمعية بدون ك</w:t>
      </w:r>
      <w:r w:rsidR="002B6631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>ل من إمضاء الرئيس و الأمين</w:t>
      </w:r>
      <w:r w:rsidRPr="009B5CC1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>.</w:t>
      </w:r>
    </w:p>
    <w:p w:rsidR="00115DA1" w:rsidRPr="00CC086B" w:rsidRDefault="00CC086B" w:rsidP="00115D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</w:rPr>
      </w:pPr>
      <w:r w:rsidRPr="00CC086B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المستشارو</w:t>
      </w:r>
      <w:r w:rsidR="00115DA1" w:rsidRPr="00CC086B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ن:</w:t>
      </w:r>
    </w:p>
    <w:p w:rsidR="00846618" w:rsidRPr="00136029" w:rsidRDefault="00CC086B" w:rsidP="0013602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المستشارون يتقلدون بالمهام التي توكل لهم من طرف المكتب التنفيذي للجمعية.</w:t>
      </w:r>
    </w:p>
    <w:p w:rsidR="00112473" w:rsidRDefault="00112473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الفصل العاشر: الانتخاب و التصويت</w:t>
      </w:r>
    </w:p>
    <w:p w:rsidR="007F296E" w:rsidRDefault="007F296E" w:rsidP="000F03A8">
      <w:p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الحق في التصويت يكون لكل عضو تتوفر فيه الشروط التالية:</w:t>
      </w:r>
    </w:p>
    <w:p w:rsidR="007F296E" w:rsidRDefault="007F296E" w:rsidP="000F03A8">
      <w:pPr>
        <w:pStyle w:val="Paragraphedeliste"/>
        <w:numPr>
          <w:ilvl w:val="0"/>
          <w:numId w:val="3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أداء واجب الانخراط 3 أشهر قبل موعد الجمع العام.</w:t>
      </w:r>
    </w:p>
    <w:p w:rsidR="000F03A8" w:rsidRDefault="000F03A8" w:rsidP="000F03A8">
      <w:pPr>
        <w:pStyle w:val="Paragraphedeliste"/>
        <w:numPr>
          <w:ilvl w:val="0"/>
          <w:numId w:val="3"/>
        </w:numPr>
        <w:bidi/>
        <w:rPr>
          <w:b/>
          <w:bCs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بلوغ سن الرشد القانونية.</w:t>
      </w:r>
    </w:p>
    <w:p w:rsidR="000F03A8" w:rsidRPr="007F296E" w:rsidRDefault="000F03A8" w:rsidP="000F03A8">
      <w:pPr>
        <w:pStyle w:val="Paragraphedeliste"/>
        <w:numPr>
          <w:ilvl w:val="0"/>
          <w:numId w:val="3"/>
        </w:num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التصويت و الانتخاب لا يكون بالوكالة بالوساطة بالهاتف ولا بوسائل أخرى.</w:t>
      </w:r>
    </w:p>
    <w:p w:rsidR="00112473" w:rsidRDefault="00112473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الفصل الحادي عشر: الجمع العام</w:t>
      </w:r>
    </w:p>
    <w:p w:rsidR="00D80862" w:rsidRPr="00D80862" w:rsidRDefault="00D80862" w:rsidP="000F03A8">
      <w:pPr>
        <w:bidi/>
        <w:rPr>
          <w:b/>
          <w:bCs/>
          <w:rtl/>
          <w:lang w:val="af-ZA" w:bidi="ar-MA"/>
        </w:rPr>
      </w:pPr>
      <w:r>
        <w:rPr>
          <w:rFonts w:hint="cs"/>
          <w:b/>
          <w:bCs/>
          <w:rtl/>
          <w:lang w:val="af-ZA" w:bidi="ar-MA"/>
        </w:rPr>
        <w:t>الجمع العام يمثل السلطة العليا للجمعية و فيه يتم اجتماع جميع أعضاء الجمعية كل سنتين. و فيه يتم تجديد مكتب الجمعية بعد عرض</w:t>
      </w:r>
      <w:r w:rsidR="007F296E">
        <w:rPr>
          <w:rFonts w:hint="cs"/>
          <w:b/>
          <w:bCs/>
          <w:rtl/>
          <w:lang w:val="af-ZA" w:bidi="ar-MA"/>
        </w:rPr>
        <w:t>ه</w:t>
      </w:r>
      <w:r>
        <w:rPr>
          <w:rFonts w:hint="cs"/>
          <w:b/>
          <w:bCs/>
          <w:rtl/>
          <w:lang w:val="af-ZA" w:bidi="ar-MA"/>
        </w:rPr>
        <w:t xml:space="preserve"> </w:t>
      </w:r>
      <w:r w:rsidR="007F296E">
        <w:rPr>
          <w:rFonts w:hint="cs"/>
          <w:b/>
          <w:bCs/>
          <w:rtl/>
          <w:lang w:val="af-ZA" w:bidi="ar-MA"/>
        </w:rPr>
        <w:t>ل</w:t>
      </w:r>
      <w:r>
        <w:rPr>
          <w:rFonts w:hint="cs"/>
          <w:b/>
          <w:bCs/>
          <w:rtl/>
          <w:lang w:val="af-ZA" w:bidi="ar-MA"/>
        </w:rPr>
        <w:t xml:space="preserve">لتقرير الأدبي </w:t>
      </w:r>
      <w:r w:rsidR="007F296E">
        <w:rPr>
          <w:rFonts w:hint="cs"/>
          <w:b/>
          <w:bCs/>
          <w:rtl/>
          <w:lang w:val="af-ZA" w:bidi="ar-MA"/>
        </w:rPr>
        <w:t>و الذي يتولى بدوره (المكتب القديم)  تسيير و تأ</w:t>
      </w:r>
      <w:r>
        <w:rPr>
          <w:rFonts w:hint="cs"/>
          <w:b/>
          <w:bCs/>
          <w:rtl/>
          <w:lang w:val="af-ZA" w:bidi="ar-MA"/>
        </w:rPr>
        <w:t xml:space="preserve">طير الجمع العام </w:t>
      </w:r>
      <w:r w:rsidR="007F296E">
        <w:rPr>
          <w:rFonts w:hint="cs"/>
          <w:b/>
          <w:bCs/>
          <w:rtl/>
          <w:lang w:val="af-ZA" w:bidi="ar-MA"/>
        </w:rPr>
        <w:t>بكل أنشطته و قراراته. الجمع العام الاستثنائي يكون بطلب من المكتب أو ثلثي أعضاء الجمعية. يتخذ قراراته بالأغلبية المطلقة.</w:t>
      </w:r>
    </w:p>
    <w:p w:rsidR="00112473" w:rsidRDefault="00112473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 xml:space="preserve">الفصل الثاني عشر: موارد </w:t>
      </w:r>
      <w:r>
        <w:rPr>
          <w:rFonts w:hint="eastAsia"/>
          <w:b/>
          <w:bCs/>
          <w:i/>
          <w:iCs/>
          <w:color w:val="1F497D" w:themeColor="text2"/>
          <w:rtl/>
          <w:lang w:val="af-ZA" w:bidi="ar-MA"/>
        </w:rPr>
        <w:t>الجمع</w:t>
      </w: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ي</w:t>
      </w:r>
      <w:r>
        <w:rPr>
          <w:rFonts w:hint="eastAsia"/>
          <w:b/>
          <w:bCs/>
          <w:i/>
          <w:iCs/>
          <w:color w:val="1F497D" w:themeColor="text2"/>
          <w:rtl/>
          <w:lang w:val="af-ZA" w:bidi="ar-MA"/>
        </w:rPr>
        <w:t>ة</w:t>
      </w:r>
    </w:p>
    <w:p w:rsidR="00D378F9" w:rsidRDefault="007F296E" w:rsidP="00D378F9">
      <w:pPr>
        <w:pStyle w:val="NormalWeb"/>
        <w:bidi/>
        <w:jc w:val="both"/>
      </w:pPr>
      <w:r>
        <w:rPr>
          <w:rStyle w:val="lev"/>
          <w:rtl/>
        </w:rPr>
        <w:t xml:space="preserve">تتكون </w:t>
      </w:r>
      <w:r>
        <w:rPr>
          <w:rStyle w:val="lev"/>
          <w:rFonts w:hint="cs"/>
          <w:rtl/>
        </w:rPr>
        <w:t>مداخل</w:t>
      </w:r>
      <w:r w:rsidR="00D378F9">
        <w:rPr>
          <w:rStyle w:val="lev"/>
          <w:rtl/>
        </w:rPr>
        <w:t xml:space="preserve"> الجمعية من مصادر رئيسية و هي:</w:t>
      </w:r>
    </w:p>
    <w:p w:rsidR="00D378F9" w:rsidRDefault="00D378F9" w:rsidP="00D378F9">
      <w:pPr>
        <w:pStyle w:val="NormalWeb"/>
        <w:bidi/>
        <w:jc w:val="both"/>
        <w:rPr>
          <w:rtl/>
        </w:rPr>
      </w:pPr>
      <w:r>
        <w:rPr>
          <w:rStyle w:val="lev"/>
          <w:rtl/>
        </w:rPr>
        <w:t>                     1- واجب الانخراط للأعضاء .</w:t>
      </w:r>
    </w:p>
    <w:p w:rsidR="00D378F9" w:rsidRDefault="00D378F9" w:rsidP="00D378F9">
      <w:pPr>
        <w:pStyle w:val="NormalWeb"/>
        <w:bidi/>
        <w:jc w:val="both"/>
        <w:rPr>
          <w:rtl/>
        </w:rPr>
      </w:pPr>
      <w:r>
        <w:rPr>
          <w:rStyle w:val="lev"/>
          <w:rtl/>
        </w:rPr>
        <w:t>                     2- مدا خيل أنشطة الجمعية و التبرعات .</w:t>
      </w:r>
    </w:p>
    <w:p w:rsidR="00D378F9" w:rsidRDefault="00D378F9" w:rsidP="00D378F9">
      <w:pPr>
        <w:pStyle w:val="NormalWeb"/>
        <w:bidi/>
        <w:jc w:val="both"/>
        <w:rPr>
          <w:rtl/>
        </w:rPr>
      </w:pPr>
      <w:r>
        <w:rPr>
          <w:rStyle w:val="lev"/>
          <w:rtl/>
        </w:rPr>
        <w:t>                   3- المنح و الهبات المخصصة من طرف المحسنين و الجهات الرسمية و القطاعات الحكومية و المنظمات الحكومية و غير الحكومية الوطنية و الدولية و الهيئات المنتخبة.</w:t>
      </w:r>
    </w:p>
    <w:p w:rsidR="00D378F9" w:rsidRDefault="00D378F9" w:rsidP="00D378F9">
      <w:pPr>
        <w:pStyle w:val="NormalWeb"/>
        <w:bidi/>
        <w:jc w:val="both"/>
        <w:rPr>
          <w:rtl/>
        </w:rPr>
      </w:pPr>
      <w:r>
        <w:rPr>
          <w:rStyle w:val="lev"/>
          <w:rtl/>
        </w:rPr>
        <w:t>                     4- التمويلات التي تحصل عليها الجمعية من مختلف الشركاء لتنفيذ برامجها و مشاريعها.</w:t>
      </w:r>
    </w:p>
    <w:p w:rsidR="00D378F9" w:rsidRDefault="00D378F9" w:rsidP="00D378F9">
      <w:pPr>
        <w:bidi/>
        <w:jc w:val="center"/>
        <w:rPr>
          <w:b/>
          <w:bCs/>
          <w:i/>
          <w:iCs/>
          <w:color w:val="1F497D" w:themeColor="text2"/>
          <w:rtl/>
          <w:lang w:val="af-ZA"/>
        </w:rPr>
      </w:pPr>
    </w:p>
    <w:p w:rsidR="00112473" w:rsidRDefault="00112473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الفصل الثالث عشر: الشراكة</w:t>
      </w:r>
    </w:p>
    <w:p w:rsidR="005720A6" w:rsidRPr="00174D15" w:rsidRDefault="005720A6" w:rsidP="005720A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720A6" w:rsidRDefault="005720A6" w:rsidP="005720A6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للجمعية صلاحية الاتحاد و التعاون مع جمعيات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 منظمات دولية و وطنية </w:t>
      </w: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أخرى تسعى إلى خدمة نفس الأهداف و المبادئ</w:t>
      </w:r>
    </w:p>
    <w:p w:rsidR="00112473" w:rsidRDefault="00112473" w:rsidP="00112473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 xml:space="preserve">الفصل الرابع عشر: </w:t>
      </w:r>
      <w:r w:rsidR="00A1726D">
        <w:rPr>
          <w:rFonts w:hint="cs"/>
          <w:b/>
          <w:bCs/>
          <w:i/>
          <w:iCs/>
          <w:color w:val="1F497D" w:themeColor="text2"/>
          <w:rtl/>
          <w:lang w:val="af-ZA" w:bidi="ar-MA"/>
        </w:rPr>
        <w:t>التعديلات</w:t>
      </w:r>
    </w:p>
    <w:p w:rsidR="005720A6" w:rsidRDefault="005720A6" w:rsidP="005720A6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 w:rsidRPr="00174D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كل تغيير يدخل على القوانين أو الأهداف و هيكل المكتب يشار إليه طبقا لما جاء في الظهير الشريف المؤرخ في 3 جمادى الأولى 1378 هجرية الموافق 15 نونبر 1958م.</w:t>
      </w:r>
    </w:p>
    <w:p w:rsidR="00A1726D" w:rsidRDefault="00A1726D" w:rsidP="00A1726D">
      <w:pPr>
        <w:bidi/>
        <w:jc w:val="center"/>
        <w:rPr>
          <w:b/>
          <w:bCs/>
          <w:i/>
          <w:iCs/>
          <w:color w:val="1F497D" w:themeColor="text2"/>
          <w:rtl/>
          <w:lang w:val="af-ZA" w:bidi="ar-MA"/>
        </w:rPr>
      </w:pPr>
      <w:r>
        <w:rPr>
          <w:rFonts w:hint="cs"/>
          <w:b/>
          <w:bCs/>
          <w:i/>
          <w:iCs/>
          <w:color w:val="1F497D" w:themeColor="text2"/>
          <w:rtl/>
          <w:lang w:val="af-ZA" w:bidi="ar-MA"/>
        </w:rPr>
        <w:t xml:space="preserve">الفصل الخامس عشر: الحل </w:t>
      </w:r>
    </w:p>
    <w:p w:rsidR="00A1726D" w:rsidRDefault="00DD41F4" w:rsidP="00FF7188">
      <w:pPr>
        <w:bidi/>
        <w:rPr>
          <w:rStyle w:val="lev"/>
          <w:rFonts w:asciiTheme="minorBidi" w:hAnsiTheme="minorBidi"/>
          <w:rtl/>
        </w:rPr>
      </w:pPr>
      <w:r w:rsidRPr="00FF7188">
        <w:rPr>
          <w:rStyle w:val="lev"/>
          <w:rFonts w:asciiTheme="minorBidi" w:hAnsiTheme="minorBidi"/>
          <w:rtl/>
        </w:rPr>
        <w:t>في حالة حل ال</w:t>
      </w:r>
      <w:r w:rsidR="00FF7188" w:rsidRPr="00FF7188">
        <w:rPr>
          <w:rStyle w:val="lev"/>
          <w:rFonts w:asciiTheme="minorBidi" w:hAnsiTheme="minorBidi"/>
          <w:rtl/>
        </w:rPr>
        <w:t>جمعية</w:t>
      </w:r>
      <w:r w:rsidRPr="00FF7188">
        <w:rPr>
          <w:rStyle w:val="lev"/>
          <w:rFonts w:asciiTheme="minorBidi" w:hAnsiTheme="minorBidi"/>
          <w:rtl/>
        </w:rPr>
        <w:t xml:space="preserve"> تحال أموالها على جمعية مماثلة لها نفس الأهداف والمبادئ</w:t>
      </w:r>
      <w:r w:rsidRPr="00FF7188">
        <w:rPr>
          <w:rStyle w:val="lev"/>
          <w:rFonts w:asciiTheme="minorBidi" w:hAnsiTheme="minorBidi"/>
        </w:rPr>
        <w:t>.</w:t>
      </w:r>
    </w:p>
    <w:p w:rsidR="00136029" w:rsidRDefault="00136029" w:rsidP="00136029">
      <w:pPr>
        <w:bidi/>
        <w:rPr>
          <w:rStyle w:val="lev"/>
          <w:rFonts w:asciiTheme="minorBidi" w:hAnsiTheme="minorBidi"/>
          <w:rtl/>
        </w:rPr>
      </w:pPr>
    </w:p>
    <w:p w:rsidR="00136029" w:rsidRPr="00FF7188" w:rsidRDefault="00136029" w:rsidP="00136029">
      <w:pPr>
        <w:bidi/>
        <w:rPr>
          <w:rFonts w:asciiTheme="minorBidi" w:hAnsiTheme="minorBidi"/>
          <w:b/>
          <w:bCs/>
          <w:i/>
          <w:iCs/>
          <w:color w:val="1F497D" w:themeColor="text2"/>
          <w:rtl/>
          <w:lang w:val="af-ZA" w:bidi="ar-MA"/>
        </w:rPr>
      </w:pPr>
      <w:r>
        <w:rPr>
          <w:rStyle w:val="lev"/>
          <w:rFonts w:asciiTheme="minorBidi" w:hAnsiTheme="minorBidi" w:hint="cs"/>
          <w:rtl/>
        </w:rPr>
        <w:t xml:space="preserve">إمضاء الرئيس                                                                                                           إمضاء الكاتب </w:t>
      </w:r>
    </w:p>
    <w:sectPr w:rsidR="00136029" w:rsidRPr="00FF7188" w:rsidSect="00A51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07" w:rsidRDefault="00245C07" w:rsidP="00901A40">
      <w:pPr>
        <w:spacing w:after="0" w:line="240" w:lineRule="auto"/>
      </w:pPr>
      <w:r>
        <w:separator/>
      </w:r>
    </w:p>
  </w:endnote>
  <w:endnote w:type="continuationSeparator" w:id="1">
    <w:p w:rsidR="00245C07" w:rsidRDefault="00245C07" w:rsidP="0090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40" w:rsidRDefault="00901A4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40" w:rsidRDefault="00901A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40" w:rsidRDefault="00901A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07" w:rsidRDefault="00245C07" w:rsidP="00901A40">
      <w:pPr>
        <w:spacing w:after="0" w:line="240" w:lineRule="auto"/>
      </w:pPr>
      <w:r>
        <w:separator/>
      </w:r>
    </w:p>
  </w:footnote>
  <w:footnote w:type="continuationSeparator" w:id="1">
    <w:p w:rsidR="00245C07" w:rsidRDefault="00245C07" w:rsidP="0090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40" w:rsidRDefault="001650B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565558" o:spid="_x0000_s7176" type="#_x0000_t75" style="position:absolute;margin-left:0;margin-top:0;width:452pt;height:226.1pt;z-index:-251657216;mso-position-horizontal:center;mso-position-horizontal-relative:margin;mso-position-vertical:center;mso-position-vertical-relative:margin" o:allowincell="f">
          <v:imagedata r:id="rId1" o:title="CACHET-AMU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40" w:rsidRDefault="001650B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565559" o:spid="_x0000_s7177" type="#_x0000_t75" style="position:absolute;margin-left:0;margin-top:0;width:452pt;height:226.1pt;z-index:-251656192;mso-position-horizontal:center;mso-position-horizontal-relative:margin;mso-position-vertical:center;mso-position-vertical-relative:margin" o:allowincell="f">
          <v:imagedata r:id="rId1" o:title="CACHET-AMU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40" w:rsidRDefault="001650B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565557" o:spid="_x0000_s7175" type="#_x0000_t75" style="position:absolute;margin-left:0;margin-top:0;width:452pt;height:226.1pt;z-index:-251658240;mso-position-horizontal:center;mso-position-horizontal-relative:margin;mso-position-vertical:center;mso-position-vertical-relative:margin" o:allowincell="f">
          <v:imagedata r:id="rId1" o:title="CACHET-AMU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B52"/>
    <w:multiLevelType w:val="hybridMultilevel"/>
    <w:tmpl w:val="7F289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6D41"/>
    <w:multiLevelType w:val="hybridMultilevel"/>
    <w:tmpl w:val="363CEA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5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5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5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5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5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5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5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825A4"/>
    <w:multiLevelType w:val="hybridMultilevel"/>
    <w:tmpl w:val="F3EC661A"/>
    <w:lvl w:ilvl="0" w:tplc="6F22D78C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lang w:bidi="ar-MA"/>
      </w:rPr>
    </w:lvl>
    <w:lvl w:ilvl="1" w:tplc="085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409F"/>
    <w:multiLevelType w:val="hybridMultilevel"/>
    <w:tmpl w:val="B3927B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5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5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5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5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5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5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5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5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AB46EC"/>
    <w:multiLevelType w:val="hybridMultilevel"/>
    <w:tmpl w:val="37620B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5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1349C"/>
    <w:multiLevelType w:val="hybridMultilevel"/>
    <w:tmpl w:val="F8FEF2B4"/>
    <w:lvl w:ilvl="0" w:tplc="085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3578B"/>
    <w:multiLevelType w:val="hybridMultilevel"/>
    <w:tmpl w:val="298E74DE"/>
    <w:lvl w:ilvl="0" w:tplc="F10CFD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5F0019" w:tentative="1">
      <w:start w:val="1"/>
      <w:numFmt w:val="lowerLetter"/>
      <w:lvlText w:val="%2."/>
      <w:lvlJc w:val="left"/>
      <w:pPr>
        <w:ind w:left="1440" w:hanging="360"/>
      </w:pPr>
    </w:lvl>
    <w:lvl w:ilvl="2" w:tplc="085F001B" w:tentative="1">
      <w:start w:val="1"/>
      <w:numFmt w:val="lowerRoman"/>
      <w:lvlText w:val="%3."/>
      <w:lvlJc w:val="right"/>
      <w:pPr>
        <w:ind w:left="2160" w:hanging="180"/>
      </w:pPr>
    </w:lvl>
    <w:lvl w:ilvl="3" w:tplc="085F000F" w:tentative="1">
      <w:start w:val="1"/>
      <w:numFmt w:val="decimal"/>
      <w:lvlText w:val="%4."/>
      <w:lvlJc w:val="left"/>
      <w:pPr>
        <w:ind w:left="2880" w:hanging="360"/>
      </w:pPr>
    </w:lvl>
    <w:lvl w:ilvl="4" w:tplc="085F0019" w:tentative="1">
      <w:start w:val="1"/>
      <w:numFmt w:val="lowerLetter"/>
      <w:lvlText w:val="%5."/>
      <w:lvlJc w:val="left"/>
      <w:pPr>
        <w:ind w:left="3600" w:hanging="360"/>
      </w:pPr>
    </w:lvl>
    <w:lvl w:ilvl="5" w:tplc="085F001B" w:tentative="1">
      <w:start w:val="1"/>
      <w:numFmt w:val="lowerRoman"/>
      <w:lvlText w:val="%6."/>
      <w:lvlJc w:val="right"/>
      <w:pPr>
        <w:ind w:left="4320" w:hanging="180"/>
      </w:pPr>
    </w:lvl>
    <w:lvl w:ilvl="6" w:tplc="085F000F" w:tentative="1">
      <w:start w:val="1"/>
      <w:numFmt w:val="decimal"/>
      <w:lvlText w:val="%7."/>
      <w:lvlJc w:val="left"/>
      <w:pPr>
        <w:ind w:left="5040" w:hanging="360"/>
      </w:pPr>
    </w:lvl>
    <w:lvl w:ilvl="7" w:tplc="085F0019" w:tentative="1">
      <w:start w:val="1"/>
      <w:numFmt w:val="lowerLetter"/>
      <w:lvlText w:val="%8."/>
      <w:lvlJc w:val="left"/>
      <w:pPr>
        <w:ind w:left="5760" w:hanging="360"/>
      </w:pPr>
    </w:lvl>
    <w:lvl w:ilvl="8" w:tplc="085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707A3"/>
    <w:multiLevelType w:val="hybridMultilevel"/>
    <w:tmpl w:val="4B9403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5F0019" w:tentative="1">
      <w:start w:val="1"/>
      <w:numFmt w:val="lowerLetter"/>
      <w:lvlText w:val="%2."/>
      <w:lvlJc w:val="left"/>
      <w:pPr>
        <w:ind w:left="1440" w:hanging="360"/>
      </w:pPr>
    </w:lvl>
    <w:lvl w:ilvl="2" w:tplc="085F001B" w:tentative="1">
      <w:start w:val="1"/>
      <w:numFmt w:val="lowerRoman"/>
      <w:lvlText w:val="%3."/>
      <w:lvlJc w:val="right"/>
      <w:pPr>
        <w:ind w:left="2160" w:hanging="180"/>
      </w:pPr>
    </w:lvl>
    <w:lvl w:ilvl="3" w:tplc="085F000F" w:tentative="1">
      <w:start w:val="1"/>
      <w:numFmt w:val="decimal"/>
      <w:lvlText w:val="%4."/>
      <w:lvlJc w:val="left"/>
      <w:pPr>
        <w:ind w:left="2880" w:hanging="360"/>
      </w:pPr>
    </w:lvl>
    <w:lvl w:ilvl="4" w:tplc="085F0019" w:tentative="1">
      <w:start w:val="1"/>
      <w:numFmt w:val="lowerLetter"/>
      <w:lvlText w:val="%5."/>
      <w:lvlJc w:val="left"/>
      <w:pPr>
        <w:ind w:left="3600" w:hanging="360"/>
      </w:pPr>
    </w:lvl>
    <w:lvl w:ilvl="5" w:tplc="085F001B" w:tentative="1">
      <w:start w:val="1"/>
      <w:numFmt w:val="lowerRoman"/>
      <w:lvlText w:val="%6."/>
      <w:lvlJc w:val="right"/>
      <w:pPr>
        <w:ind w:left="4320" w:hanging="180"/>
      </w:pPr>
    </w:lvl>
    <w:lvl w:ilvl="6" w:tplc="085F000F" w:tentative="1">
      <w:start w:val="1"/>
      <w:numFmt w:val="decimal"/>
      <w:lvlText w:val="%7."/>
      <w:lvlJc w:val="left"/>
      <w:pPr>
        <w:ind w:left="5040" w:hanging="360"/>
      </w:pPr>
    </w:lvl>
    <w:lvl w:ilvl="7" w:tplc="085F0019" w:tentative="1">
      <w:start w:val="1"/>
      <w:numFmt w:val="lowerLetter"/>
      <w:lvlText w:val="%8."/>
      <w:lvlJc w:val="left"/>
      <w:pPr>
        <w:ind w:left="5760" w:hanging="360"/>
      </w:pPr>
    </w:lvl>
    <w:lvl w:ilvl="8" w:tplc="085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08C2"/>
    <w:rsid w:val="00093238"/>
    <w:rsid w:val="000F03A8"/>
    <w:rsid w:val="00112473"/>
    <w:rsid w:val="00115DA1"/>
    <w:rsid w:val="00122746"/>
    <w:rsid w:val="00136029"/>
    <w:rsid w:val="001650B5"/>
    <w:rsid w:val="001B5175"/>
    <w:rsid w:val="001E643E"/>
    <w:rsid w:val="00236501"/>
    <w:rsid w:val="00245C07"/>
    <w:rsid w:val="0025167F"/>
    <w:rsid w:val="00252182"/>
    <w:rsid w:val="00281F38"/>
    <w:rsid w:val="00291544"/>
    <w:rsid w:val="002B6309"/>
    <w:rsid w:val="002B6631"/>
    <w:rsid w:val="003C36BE"/>
    <w:rsid w:val="004358BB"/>
    <w:rsid w:val="00477227"/>
    <w:rsid w:val="00530FB2"/>
    <w:rsid w:val="005720A6"/>
    <w:rsid w:val="005735E8"/>
    <w:rsid w:val="005F0F4C"/>
    <w:rsid w:val="00622F66"/>
    <w:rsid w:val="006625B6"/>
    <w:rsid w:val="00672586"/>
    <w:rsid w:val="00773B0F"/>
    <w:rsid w:val="007869A3"/>
    <w:rsid w:val="007A5F06"/>
    <w:rsid w:val="007F296E"/>
    <w:rsid w:val="00846618"/>
    <w:rsid w:val="00887387"/>
    <w:rsid w:val="008A6BD8"/>
    <w:rsid w:val="00901A40"/>
    <w:rsid w:val="00945C6B"/>
    <w:rsid w:val="009B5CC1"/>
    <w:rsid w:val="009C0C47"/>
    <w:rsid w:val="00A1726D"/>
    <w:rsid w:val="00A51D7A"/>
    <w:rsid w:val="00A52D20"/>
    <w:rsid w:val="00A57D56"/>
    <w:rsid w:val="00A708C2"/>
    <w:rsid w:val="00AA13C3"/>
    <w:rsid w:val="00C0703A"/>
    <w:rsid w:val="00C17043"/>
    <w:rsid w:val="00C2451E"/>
    <w:rsid w:val="00C25F22"/>
    <w:rsid w:val="00C43B26"/>
    <w:rsid w:val="00CB675C"/>
    <w:rsid w:val="00CC086B"/>
    <w:rsid w:val="00CD3D5A"/>
    <w:rsid w:val="00CE576B"/>
    <w:rsid w:val="00D378F9"/>
    <w:rsid w:val="00D80862"/>
    <w:rsid w:val="00D92017"/>
    <w:rsid w:val="00DD41F4"/>
    <w:rsid w:val="00E52399"/>
    <w:rsid w:val="00EB4BD5"/>
    <w:rsid w:val="00EB6841"/>
    <w:rsid w:val="00EF674C"/>
    <w:rsid w:val="00EF7E58"/>
    <w:rsid w:val="00F00E52"/>
    <w:rsid w:val="00F668D7"/>
    <w:rsid w:val="00F90A4A"/>
    <w:rsid w:val="00FB44C9"/>
    <w:rsid w:val="00FD3D35"/>
    <w:rsid w:val="00FD6A20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zm-Latn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zm-Latn-DZ" w:eastAsia="tzm-Latn-D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8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643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D41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901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1A40"/>
  </w:style>
  <w:style w:type="paragraph" w:styleId="Pieddepage">
    <w:name w:val="footer"/>
    <w:basedOn w:val="Normal"/>
    <w:link w:val="PieddepageCar"/>
    <w:uiPriority w:val="99"/>
    <w:semiHidden/>
    <w:unhideWhenUsed/>
    <w:rsid w:val="00901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D546-8B22-4653-87C1-74CE17DD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14</cp:revision>
  <dcterms:created xsi:type="dcterms:W3CDTF">2014-07-30T12:30:00Z</dcterms:created>
  <dcterms:modified xsi:type="dcterms:W3CDTF">2015-04-17T00:29:00Z</dcterms:modified>
</cp:coreProperties>
</file>